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1C5" w:rsidRPr="00EA42D6" w:rsidRDefault="00E44C7E" w:rsidP="005751C5">
      <w:pPr>
        <w:pStyle w:val="NoSpacing"/>
        <w:rPr>
          <w:rFonts w:cstheme="minorHAnsi"/>
          <w:b/>
        </w:rPr>
      </w:pPr>
      <w:r w:rsidRPr="00EA42D6">
        <w:rPr>
          <w:rFonts w:cstheme="minorHAnsi"/>
          <w:b/>
        </w:rPr>
        <w:t>Water Polo C</w:t>
      </w:r>
      <w:r w:rsidR="009E7B7A">
        <w:rPr>
          <w:rFonts w:cstheme="minorHAnsi"/>
          <w:b/>
        </w:rPr>
        <w:t>ourse Field of Play</w:t>
      </w:r>
      <w:r w:rsidR="009E7B7A">
        <w:rPr>
          <w:rFonts w:cstheme="minorHAnsi"/>
          <w:b/>
        </w:rPr>
        <w:tab/>
      </w:r>
      <w:r w:rsidR="009E7B7A">
        <w:rPr>
          <w:rFonts w:cstheme="minorHAnsi"/>
          <w:b/>
        </w:rPr>
        <w:tab/>
      </w:r>
      <w:r w:rsidR="009E7B7A">
        <w:rPr>
          <w:rFonts w:cstheme="minorHAnsi"/>
          <w:b/>
        </w:rPr>
        <w:tab/>
      </w:r>
      <w:r w:rsidR="009E7B7A">
        <w:rPr>
          <w:rFonts w:cstheme="minorHAnsi"/>
          <w:b/>
        </w:rPr>
        <w:tab/>
      </w:r>
      <w:r w:rsidR="009E7B7A">
        <w:rPr>
          <w:rFonts w:cstheme="minorHAnsi"/>
          <w:b/>
        </w:rPr>
        <w:tab/>
      </w:r>
      <w:r w:rsidR="00954D80">
        <w:rPr>
          <w:rFonts w:cstheme="minorHAnsi"/>
          <w:b/>
        </w:rPr>
        <w:t>August 8, 2019</w:t>
      </w:r>
    </w:p>
    <w:p w:rsidR="00E44C7E" w:rsidRPr="00EA42D6" w:rsidRDefault="00E44C7E" w:rsidP="00E44C7E">
      <w:pPr>
        <w:pStyle w:val="NoSpacing"/>
        <w:rPr>
          <w:rFonts w:cstheme="minorHAnsi"/>
          <w:b/>
        </w:rPr>
      </w:pPr>
      <w:r w:rsidRPr="00EA42D6">
        <w:rPr>
          <w:rFonts w:cstheme="minorHAnsi"/>
          <w:b/>
        </w:rPr>
        <w:t>Wa</w:t>
      </w:r>
      <w:r w:rsidR="00954D80">
        <w:rPr>
          <w:rFonts w:cstheme="minorHAnsi"/>
          <w:b/>
        </w:rPr>
        <w:t>ter Polo Goal Tethers</w:t>
      </w:r>
      <w:r w:rsidR="00954D80">
        <w:rPr>
          <w:rFonts w:cstheme="minorHAnsi"/>
          <w:b/>
        </w:rPr>
        <w:tab/>
      </w:r>
      <w:r w:rsidR="00954D80">
        <w:rPr>
          <w:rFonts w:cstheme="minorHAnsi"/>
          <w:b/>
        </w:rPr>
        <w:tab/>
      </w:r>
      <w:r w:rsidR="00954D80">
        <w:rPr>
          <w:rFonts w:cstheme="minorHAnsi"/>
          <w:b/>
        </w:rPr>
        <w:tab/>
      </w:r>
      <w:r w:rsidR="00954D80">
        <w:rPr>
          <w:rFonts w:cstheme="minorHAnsi"/>
          <w:b/>
        </w:rPr>
        <w:tab/>
      </w:r>
      <w:r w:rsidR="00954D80">
        <w:rPr>
          <w:rFonts w:cstheme="minorHAnsi"/>
          <w:b/>
        </w:rPr>
        <w:tab/>
        <w:t>Rev. 7</w:t>
      </w:r>
      <w:bookmarkStart w:id="0" w:name="_GoBack"/>
      <w:bookmarkEnd w:id="0"/>
    </w:p>
    <w:p w:rsidR="00266396" w:rsidRPr="00EA42D6" w:rsidRDefault="00266396" w:rsidP="005751C5">
      <w:pPr>
        <w:pStyle w:val="NoSpacing"/>
        <w:rPr>
          <w:rFonts w:cstheme="minorHAnsi"/>
          <w:b/>
        </w:rPr>
      </w:pPr>
      <w:r w:rsidRPr="00EA42D6">
        <w:rPr>
          <w:rFonts w:cstheme="minorHAnsi"/>
          <w:b/>
        </w:rPr>
        <w:t>FINA Water Polo</w:t>
      </w:r>
      <w:r w:rsidR="003B5510">
        <w:rPr>
          <w:rFonts w:cstheme="minorHAnsi"/>
          <w:b/>
        </w:rPr>
        <w:t xml:space="preserve"> Rules and Facility Equipment</w:t>
      </w:r>
    </w:p>
    <w:p w:rsidR="00E43FFA" w:rsidRDefault="00E43FFA" w:rsidP="005751C5">
      <w:pPr>
        <w:pStyle w:val="NoSpacing"/>
        <w:rPr>
          <w:rFonts w:cstheme="minorHAnsi"/>
          <w:b/>
        </w:rPr>
      </w:pPr>
    </w:p>
    <w:p w:rsidR="00E43FFA" w:rsidRDefault="00E43FFA" w:rsidP="005751C5">
      <w:pPr>
        <w:pStyle w:val="NoSpacing"/>
        <w:rPr>
          <w:rFonts w:cstheme="minorHAnsi"/>
          <w:b/>
        </w:rPr>
      </w:pPr>
      <w:r>
        <w:rPr>
          <w:rFonts w:cstheme="minorHAnsi"/>
          <w:b/>
        </w:rPr>
        <w:t>Information that Customer Needs to Supply:</w:t>
      </w:r>
    </w:p>
    <w:p w:rsidR="002672A2" w:rsidRDefault="002672A2" w:rsidP="005751C5">
      <w:pPr>
        <w:pStyle w:val="NoSpacing"/>
        <w:rPr>
          <w:rFonts w:cstheme="minorHAnsi"/>
          <w:b/>
        </w:rPr>
      </w:pPr>
      <w:r>
        <w:rPr>
          <w:rFonts w:cstheme="minorHAnsi"/>
          <w:b/>
        </w:rPr>
        <w:t xml:space="preserve">There is further information in the Text below to answer questions. </w:t>
      </w:r>
    </w:p>
    <w:p w:rsidR="00E43FFA" w:rsidRPr="00E43FFA" w:rsidRDefault="00E43FFA" w:rsidP="00E43FFA">
      <w:pPr>
        <w:pStyle w:val="NoSpacing"/>
        <w:numPr>
          <w:ilvl w:val="0"/>
          <w:numId w:val="2"/>
        </w:numPr>
        <w:rPr>
          <w:rFonts w:cstheme="minorHAnsi"/>
        </w:rPr>
      </w:pPr>
      <w:r w:rsidRPr="00E43FFA">
        <w:rPr>
          <w:rFonts w:cstheme="minorHAnsi"/>
        </w:rPr>
        <w:t>Length of Pool in Inches</w:t>
      </w:r>
    </w:p>
    <w:p w:rsidR="00E43FFA" w:rsidRPr="00E43FFA" w:rsidRDefault="00E43FFA" w:rsidP="00E43FFA">
      <w:pPr>
        <w:pStyle w:val="NoSpacing"/>
        <w:numPr>
          <w:ilvl w:val="0"/>
          <w:numId w:val="2"/>
        </w:numPr>
        <w:rPr>
          <w:rFonts w:cstheme="minorHAnsi"/>
        </w:rPr>
      </w:pPr>
      <w:r w:rsidRPr="00E43FFA">
        <w:rPr>
          <w:rFonts w:cstheme="minorHAnsi"/>
        </w:rPr>
        <w:t>Width of Pool in Inches</w:t>
      </w:r>
    </w:p>
    <w:p w:rsidR="00E43FFA" w:rsidRPr="00E43FFA" w:rsidRDefault="00E43FFA" w:rsidP="00E43FFA">
      <w:pPr>
        <w:pStyle w:val="NoSpacing"/>
        <w:numPr>
          <w:ilvl w:val="0"/>
          <w:numId w:val="2"/>
        </w:numPr>
        <w:rPr>
          <w:rFonts w:cstheme="minorHAnsi"/>
        </w:rPr>
      </w:pPr>
      <w:r w:rsidRPr="00E43FFA">
        <w:rPr>
          <w:rFonts w:cstheme="minorHAnsi"/>
        </w:rPr>
        <w:t>Length of Water Polo Course in Inches</w:t>
      </w:r>
      <w:r>
        <w:rPr>
          <w:rFonts w:cstheme="minorHAnsi"/>
        </w:rPr>
        <w:t>. FINA Men</w:t>
      </w:r>
      <w:r w:rsidR="002672A2">
        <w:rPr>
          <w:rFonts w:cstheme="minorHAnsi"/>
        </w:rPr>
        <w:t xml:space="preserve">’s </w:t>
      </w:r>
      <w:r>
        <w:rPr>
          <w:rFonts w:cstheme="minorHAnsi"/>
        </w:rPr>
        <w:t xml:space="preserve">30M, FINA Women’s 25M. </w:t>
      </w:r>
    </w:p>
    <w:p w:rsidR="00E43FFA" w:rsidRDefault="00E43FFA" w:rsidP="00E43FFA">
      <w:pPr>
        <w:pStyle w:val="NoSpacing"/>
        <w:numPr>
          <w:ilvl w:val="0"/>
          <w:numId w:val="2"/>
        </w:numPr>
        <w:rPr>
          <w:rFonts w:cstheme="minorHAnsi"/>
        </w:rPr>
      </w:pPr>
      <w:r w:rsidRPr="00E43FFA">
        <w:rPr>
          <w:rFonts w:cstheme="minorHAnsi"/>
        </w:rPr>
        <w:t>Width of Water Polo Course in Inches</w:t>
      </w:r>
      <w:r>
        <w:rPr>
          <w:rFonts w:cstheme="minorHAnsi"/>
        </w:rPr>
        <w:t xml:space="preserve">. FINA events is </w:t>
      </w:r>
      <w:r w:rsidR="002672A2">
        <w:rPr>
          <w:rFonts w:cstheme="minorHAnsi"/>
        </w:rPr>
        <w:t>20M.</w:t>
      </w:r>
    </w:p>
    <w:p w:rsidR="00E43FFA" w:rsidRDefault="00E43FFA" w:rsidP="00E43FFA">
      <w:pPr>
        <w:pStyle w:val="NoSpacing"/>
        <w:numPr>
          <w:ilvl w:val="0"/>
          <w:numId w:val="2"/>
        </w:numPr>
        <w:rPr>
          <w:rFonts w:cstheme="minorHAnsi"/>
        </w:rPr>
      </w:pPr>
      <w:r>
        <w:rPr>
          <w:rFonts w:cstheme="minorHAnsi"/>
        </w:rPr>
        <w:t>Will the Course be On One End or Centered in the Pool?</w:t>
      </w:r>
    </w:p>
    <w:p w:rsidR="00E43FFA" w:rsidRDefault="00E43FFA" w:rsidP="00E43FFA">
      <w:pPr>
        <w:pStyle w:val="NoSpacing"/>
        <w:numPr>
          <w:ilvl w:val="0"/>
          <w:numId w:val="2"/>
        </w:numPr>
        <w:rPr>
          <w:rFonts w:cstheme="minorHAnsi"/>
        </w:rPr>
      </w:pPr>
      <w:r>
        <w:rPr>
          <w:rFonts w:cstheme="minorHAnsi"/>
        </w:rPr>
        <w:t xml:space="preserve">Will there be more than </w:t>
      </w:r>
      <w:proofErr w:type="gramStart"/>
      <w:r>
        <w:rPr>
          <w:rFonts w:cstheme="minorHAnsi"/>
        </w:rPr>
        <w:t>1</w:t>
      </w:r>
      <w:proofErr w:type="gramEnd"/>
      <w:r>
        <w:rPr>
          <w:rFonts w:cstheme="minorHAnsi"/>
        </w:rPr>
        <w:t xml:space="preserve"> Course length utilized, what lengths?</w:t>
      </w:r>
    </w:p>
    <w:p w:rsidR="00E43FFA" w:rsidRDefault="00E43FFA" w:rsidP="00E43FFA">
      <w:pPr>
        <w:pStyle w:val="NoSpacing"/>
        <w:numPr>
          <w:ilvl w:val="0"/>
          <w:numId w:val="2"/>
        </w:numPr>
        <w:rPr>
          <w:rFonts w:cstheme="minorHAnsi"/>
        </w:rPr>
      </w:pPr>
      <w:r>
        <w:rPr>
          <w:rFonts w:cstheme="minorHAnsi"/>
        </w:rPr>
        <w:t xml:space="preserve">What Goals </w:t>
      </w:r>
      <w:proofErr w:type="gramStart"/>
      <w:r>
        <w:rPr>
          <w:rFonts w:cstheme="minorHAnsi"/>
        </w:rPr>
        <w:t>will be used</w:t>
      </w:r>
      <w:proofErr w:type="gramEnd"/>
      <w:r>
        <w:rPr>
          <w:rFonts w:cstheme="minorHAnsi"/>
        </w:rPr>
        <w:t>?</w:t>
      </w:r>
    </w:p>
    <w:p w:rsidR="00E43FFA" w:rsidRDefault="00E43FFA" w:rsidP="00E43FFA">
      <w:pPr>
        <w:pStyle w:val="NoSpacing"/>
        <w:numPr>
          <w:ilvl w:val="0"/>
          <w:numId w:val="2"/>
        </w:numPr>
        <w:rPr>
          <w:rFonts w:cstheme="minorHAnsi"/>
        </w:rPr>
      </w:pPr>
      <w:r>
        <w:rPr>
          <w:rFonts w:cstheme="minorHAnsi"/>
        </w:rPr>
        <w:t>Distance customer is planning to put behind Goal – this many times depend where</w:t>
      </w:r>
      <w:r w:rsidR="002672A2">
        <w:rPr>
          <w:rFonts w:cstheme="minorHAnsi"/>
        </w:rPr>
        <w:t xml:space="preserve"> your Tethers </w:t>
      </w:r>
      <w:proofErr w:type="gramStart"/>
      <w:r w:rsidR="002672A2">
        <w:rPr>
          <w:rFonts w:cstheme="minorHAnsi"/>
        </w:rPr>
        <w:t>will be anchored</w:t>
      </w:r>
      <w:proofErr w:type="gramEnd"/>
      <w:r w:rsidR="002672A2">
        <w:rPr>
          <w:rFonts w:cstheme="minorHAnsi"/>
        </w:rPr>
        <w:t xml:space="preserve"> to the Pool Walls. </w:t>
      </w:r>
    </w:p>
    <w:p w:rsidR="00E43FFA" w:rsidRDefault="00E43FFA" w:rsidP="00E43FFA">
      <w:pPr>
        <w:pStyle w:val="NoSpacing"/>
        <w:numPr>
          <w:ilvl w:val="0"/>
          <w:numId w:val="2"/>
        </w:numPr>
        <w:rPr>
          <w:rFonts w:cstheme="minorHAnsi"/>
        </w:rPr>
      </w:pPr>
      <w:r>
        <w:rPr>
          <w:rFonts w:cstheme="minorHAnsi"/>
        </w:rPr>
        <w:t xml:space="preserve">How many tethers </w:t>
      </w:r>
      <w:proofErr w:type="gramStart"/>
      <w:r>
        <w:rPr>
          <w:rFonts w:cstheme="minorHAnsi"/>
        </w:rPr>
        <w:t>will be used</w:t>
      </w:r>
      <w:proofErr w:type="gramEnd"/>
      <w:r>
        <w:rPr>
          <w:rFonts w:cstheme="minorHAnsi"/>
        </w:rPr>
        <w:t xml:space="preserve">? </w:t>
      </w:r>
      <w:r w:rsidR="002672A2">
        <w:rPr>
          <w:rFonts w:cstheme="minorHAnsi"/>
        </w:rPr>
        <w:t xml:space="preserve">FINA has </w:t>
      </w:r>
      <w:proofErr w:type="gramStart"/>
      <w:r w:rsidR="002672A2">
        <w:rPr>
          <w:rFonts w:cstheme="minorHAnsi"/>
        </w:rPr>
        <w:t>8</w:t>
      </w:r>
      <w:proofErr w:type="gramEnd"/>
      <w:r w:rsidR="002672A2">
        <w:rPr>
          <w:rFonts w:cstheme="minorHAnsi"/>
        </w:rPr>
        <w:t xml:space="preserve"> (4 per Goal). </w:t>
      </w:r>
    </w:p>
    <w:p w:rsidR="002672A2" w:rsidRPr="00E43FFA" w:rsidRDefault="002672A2" w:rsidP="00E43FFA">
      <w:pPr>
        <w:pStyle w:val="NoSpacing"/>
        <w:numPr>
          <w:ilvl w:val="0"/>
          <w:numId w:val="2"/>
        </w:numPr>
        <w:rPr>
          <w:rFonts w:cstheme="minorHAnsi"/>
        </w:rPr>
      </w:pPr>
      <w:r>
        <w:rPr>
          <w:rFonts w:cstheme="minorHAnsi"/>
        </w:rPr>
        <w:t xml:space="preserve">What kind of anchors will be using, Lane Anchor or Overflow Lane Anchor. There will be </w:t>
      </w:r>
      <w:proofErr w:type="gramStart"/>
      <w:r>
        <w:rPr>
          <w:rFonts w:cstheme="minorHAnsi"/>
        </w:rPr>
        <w:t>8</w:t>
      </w:r>
      <w:proofErr w:type="gramEnd"/>
      <w:r>
        <w:rPr>
          <w:rFonts w:cstheme="minorHAnsi"/>
        </w:rPr>
        <w:t xml:space="preserve"> Anchors for the Tethers and 2 Anchors for the Lanes.</w:t>
      </w:r>
    </w:p>
    <w:p w:rsidR="00E43FFA" w:rsidRDefault="00E43FFA" w:rsidP="005751C5">
      <w:pPr>
        <w:pStyle w:val="NoSpacing"/>
        <w:rPr>
          <w:rFonts w:cstheme="minorHAnsi"/>
          <w:b/>
        </w:rPr>
      </w:pPr>
    </w:p>
    <w:p w:rsidR="00E44C7E" w:rsidRPr="00EA42D6" w:rsidRDefault="00E44C7E" w:rsidP="005751C5">
      <w:pPr>
        <w:pStyle w:val="NoSpacing"/>
        <w:rPr>
          <w:rFonts w:cstheme="minorHAnsi"/>
          <w:b/>
        </w:rPr>
      </w:pPr>
      <w:r w:rsidRPr="00EA42D6">
        <w:rPr>
          <w:rFonts w:cstheme="minorHAnsi"/>
          <w:b/>
        </w:rPr>
        <w:tab/>
      </w:r>
      <w:r w:rsidRPr="00EA42D6">
        <w:rPr>
          <w:rFonts w:cstheme="minorHAnsi"/>
          <w:b/>
        </w:rPr>
        <w:tab/>
      </w:r>
      <w:r w:rsidRPr="00EA42D6">
        <w:rPr>
          <w:rFonts w:cstheme="minorHAnsi"/>
          <w:b/>
        </w:rPr>
        <w:tab/>
      </w:r>
      <w:r w:rsidRPr="00EA42D6">
        <w:rPr>
          <w:rFonts w:cstheme="minorHAnsi"/>
          <w:b/>
        </w:rPr>
        <w:tab/>
      </w:r>
      <w:r w:rsidRPr="00EA42D6">
        <w:rPr>
          <w:rFonts w:cstheme="minorHAnsi"/>
          <w:b/>
        </w:rPr>
        <w:tab/>
      </w:r>
      <w:r w:rsidRPr="00EA42D6">
        <w:rPr>
          <w:rFonts w:cstheme="minorHAnsi"/>
          <w:b/>
        </w:rPr>
        <w:tab/>
      </w:r>
      <w:r w:rsidRPr="00EA42D6">
        <w:rPr>
          <w:rFonts w:cstheme="minorHAnsi"/>
          <w:b/>
        </w:rPr>
        <w:tab/>
      </w:r>
      <w:r w:rsidRPr="00EA42D6">
        <w:rPr>
          <w:rFonts w:cstheme="minorHAnsi"/>
          <w:b/>
        </w:rPr>
        <w:tab/>
      </w:r>
    </w:p>
    <w:p w:rsidR="00E44C7E" w:rsidRPr="00EA42D6" w:rsidRDefault="00E44C7E" w:rsidP="005751C5">
      <w:pPr>
        <w:pStyle w:val="NoSpacing"/>
        <w:rPr>
          <w:rFonts w:cstheme="minorHAnsi"/>
          <w:b/>
        </w:rPr>
      </w:pPr>
      <w:r w:rsidRPr="00EA42D6">
        <w:rPr>
          <w:rFonts w:cstheme="minorHAnsi"/>
          <w:b/>
        </w:rPr>
        <w:t>Water Polo Course Field of Play</w:t>
      </w:r>
    </w:p>
    <w:p w:rsidR="00E44C7E" w:rsidRPr="00EA42D6" w:rsidRDefault="00287553" w:rsidP="005751C5">
      <w:pPr>
        <w:pStyle w:val="NoSpacing"/>
        <w:rPr>
          <w:rFonts w:cstheme="minorHAnsi"/>
        </w:rPr>
      </w:pPr>
      <w:r w:rsidRPr="00EA42D6">
        <w:rPr>
          <w:rFonts w:cstheme="minorHAnsi"/>
        </w:rPr>
        <w:t xml:space="preserve">Below details key areas for Field of Play. Where FINA regulations specify the exact </w:t>
      </w:r>
      <w:proofErr w:type="gramStart"/>
      <w:r w:rsidRPr="00EA42D6">
        <w:rPr>
          <w:rFonts w:cstheme="minorHAnsi"/>
        </w:rPr>
        <w:t>details</w:t>
      </w:r>
      <w:proofErr w:type="gramEnd"/>
      <w:r w:rsidRPr="00EA42D6">
        <w:rPr>
          <w:rFonts w:cstheme="minorHAnsi"/>
        </w:rPr>
        <w:t xml:space="preserve"> they are indicated bel</w:t>
      </w:r>
      <w:r w:rsidR="00B04324" w:rsidRPr="00EA42D6">
        <w:rPr>
          <w:rFonts w:cstheme="minorHAnsi"/>
        </w:rPr>
        <w:t>ow in Bold N</w:t>
      </w:r>
      <w:r w:rsidRPr="00EA42D6">
        <w:rPr>
          <w:rFonts w:cstheme="minorHAnsi"/>
        </w:rPr>
        <w:t xml:space="preserve">umbering. </w:t>
      </w:r>
    </w:p>
    <w:p w:rsidR="00A8404D" w:rsidRPr="00EA42D6" w:rsidRDefault="00A8404D" w:rsidP="005751C5">
      <w:pPr>
        <w:pStyle w:val="NoSpacing"/>
        <w:rPr>
          <w:rFonts w:cstheme="minorHAnsi"/>
        </w:rPr>
      </w:pPr>
      <w:r w:rsidRPr="00EA42D6">
        <w:rPr>
          <w:rFonts w:cstheme="minorHAnsi"/>
        </w:rPr>
        <w:t>The end of the document shows all of the FINA Water Polo Regulations and links.</w:t>
      </w:r>
    </w:p>
    <w:p w:rsidR="00E44C7E" w:rsidRPr="00EA42D6" w:rsidRDefault="00E44C7E" w:rsidP="005751C5">
      <w:pPr>
        <w:pStyle w:val="NoSpacing"/>
        <w:rPr>
          <w:rFonts w:cstheme="minorHAnsi"/>
        </w:rPr>
      </w:pPr>
    </w:p>
    <w:p w:rsidR="00662DA2" w:rsidRPr="00EA42D6" w:rsidRDefault="00662DA2" w:rsidP="005751C5">
      <w:pPr>
        <w:pStyle w:val="NoSpacing"/>
        <w:rPr>
          <w:rFonts w:cstheme="minorHAnsi"/>
          <w:b/>
        </w:rPr>
      </w:pPr>
      <w:r w:rsidRPr="00EA42D6">
        <w:rPr>
          <w:rFonts w:cstheme="minorHAnsi"/>
          <w:b/>
        </w:rPr>
        <w:t xml:space="preserve">Length </w:t>
      </w:r>
      <w:r w:rsidR="00287553" w:rsidRPr="00EA42D6">
        <w:rPr>
          <w:rFonts w:cstheme="minorHAnsi"/>
          <w:b/>
        </w:rPr>
        <w:t xml:space="preserve">and Width </w:t>
      </w:r>
      <w:r w:rsidRPr="00EA42D6">
        <w:rPr>
          <w:rFonts w:cstheme="minorHAnsi"/>
          <w:b/>
        </w:rPr>
        <w:t>of Field</w:t>
      </w:r>
    </w:p>
    <w:p w:rsidR="00287553" w:rsidRPr="00EA42D6" w:rsidRDefault="00F521DD" w:rsidP="00287553">
      <w:pPr>
        <w:rPr>
          <w:rFonts w:cstheme="minorHAnsi"/>
        </w:rPr>
      </w:pPr>
      <w:r>
        <w:rPr>
          <w:rFonts w:cstheme="minorHAnsi"/>
          <w:b/>
          <w:bCs/>
        </w:rPr>
        <w:t xml:space="preserve">FINA Rules: </w:t>
      </w:r>
      <w:r w:rsidR="00287553" w:rsidRPr="00EA42D6">
        <w:rPr>
          <w:rFonts w:cstheme="minorHAnsi"/>
          <w:b/>
          <w:bCs/>
        </w:rPr>
        <w:t>WP 1.4</w:t>
      </w:r>
      <w:r w:rsidR="00287553" w:rsidRPr="00EA42D6">
        <w:rPr>
          <w:rFonts w:cstheme="minorHAnsi"/>
        </w:rPr>
        <w:t xml:space="preserve"> The distance between the goal lines shall not be less than 20 </w:t>
      </w:r>
      <w:proofErr w:type="spellStart"/>
      <w:r w:rsidR="00287553" w:rsidRPr="00EA42D6">
        <w:rPr>
          <w:rFonts w:cstheme="minorHAnsi"/>
        </w:rPr>
        <w:t>metres</w:t>
      </w:r>
      <w:proofErr w:type="spellEnd"/>
      <w:r w:rsidR="00287553" w:rsidRPr="00EA42D6">
        <w:rPr>
          <w:rFonts w:cstheme="minorHAnsi"/>
        </w:rPr>
        <w:t xml:space="preserve"> and not more than 30 </w:t>
      </w:r>
      <w:proofErr w:type="spellStart"/>
      <w:r w:rsidR="00287553" w:rsidRPr="00EA42D6">
        <w:rPr>
          <w:rFonts w:cstheme="minorHAnsi"/>
        </w:rPr>
        <w:t>metres</w:t>
      </w:r>
      <w:proofErr w:type="spellEnd"/>
      <w:r w:rsidR="00287553" w:rsidRPr="00EA42D6">
        <w:rPr>
          <w:rFonts w:cstheme="minorHAnsi"/>
        </w:rPr>
        <w:t xml:space="preserve"> for games played by men. The distance between the goal lines shall not be less than 20 </w:t>
      </w:r>
      <w:proofErr w:type="spellStart"/>
      <w:r w:rsidR="00287553" w:rsidRPr="00EA42D6">
        <w:rPr>
          <w:rFonts w:cstheme="minorHAnsi"/>
        </w:rPr>
        <w:t>metres</w:t>
      </w:r>
      <w:proofErr w:type="spellEnd"/>
      <w:r w:rsidR="00287553" w:rsidRPr="00EA42D6">
        <w:rPr>
          <w:rFonts w:cstheme="minorHAnsi"/>
        </w:rPr>
        <w:t xml:space="preserve"> and not more than 25 </w:t>
      </w:r>
      <w:proofErr w:type="spellStart"/>
      <w:r w:rsidR="00287553" w:rsidRPr="00EA42D6">
        <w:rPr>
          <w:rFonts w:cstheme="minorHAnsi"/>
        </w:rPr>
        <w:t>metres</w:t>
      </w:r>
      <w:proofErr w:type="spellEnd"/>
      <w:r w:rsidR="00287553" w:rsidRPr="00EA42D6">
        <w:rPr>
          <w:rFonts w:cstheme="minorHAnsi"/>
        </w:rPr>
        <w:t xml:space="preserve"> for games played by women. The width of the field of play shall be not less than 10 </w:t>
      </w:r>
      <w:proofErr w:type="spellStart"/>
      <w:r w:rsidR="00287553" w:rsidRPr="00EA42D6">
        <w:rPr>
          <w:rFonts w:cstheme="minorHAnsi"/>
        </w:rPr>
        <w:t>metres</w:t>
      </w:r>
      <w:proofErr w:type="spellEnd"/>
      <w:r w:rsidR="00287553" w:rsidRPr="00EA42D6">
        <w:rPr>
          <w:rFonts w:cstheme="minorHAnsi"/>
        </w:rPr>
        <w:t xml:space="preserve"> and not more than 20 </w:t>
      </w:r>
      <w:proofErr w:type="spellStart"/>
      <w:r w:rsidR="00287553" w:rsidRPr="00EA42D6">
        <w:rPr>
          <w:rFonts w:cstheme="minorHAnsi"/>
        </w:rPr>
        <w:t>metres</w:t>
      </w:r>
      <w:proofErr w:type="spellEnd"/>
      <w:r w:rsidR="00287553" w:rsidRPr="00EA42D6">
        <w:rPr>
          <w:rFonts w:cstheme="minorHAnsi"/>
        </w:rPr>
        <w:t>.</w:t>
      </w:r>
    </w:p>
    <w:p w:rsidR="00287553" w:rsidRPr="00EA42D6" w:rsidRDefault="00287553" w:rsidP="00287553">
      <w:pPr>
        <w:rPr>
          <w:rFonts w:cstheme="minorHAnsi"/>
        </w:rPr>
      </w:pPr>
      <w:r w:rsidRPr="00EA42D6">
        <w:rPr>
          <w:rFonts w:cstheme="minorHAnsi"/>
          <w:b/>
          <w:bCs/>
        </w:rPr>
        <w:t>WP 1.5</w:t>
      </w:r>
      <w:r w:rsidRPr="00EA42D6">
        <w:rPr>
          <w:rFonts w:cstheme="minorHAnsi"/>
        </w:rPr>
        <w:t> For FINA events, the dimensions of the field of play, water depth and temperature, and light intensity shall be as set forth in FR 7.2</w:t>
      </w:r>
      <w:r w:rsidR="00B04324" w:rsidRPr="00EA42D6">
        <w:rPr>
          <w:rFonts w:cstheme="minorHAnsi"/>
        </w:rPr>
        <w:t xml:space="preserve"> (below) </w:t>
      </w:r>
      <w:r w:rsidRPr="00EA42D6">
        <w:rPr>
          <w:rFonts w:cstheme="minorHAnsi"/>
        </w:rPr>
        <w:t>, FR 7.3</w:t>
      </w:r>
      <w:r w:rsidR="00B04324" w:rsidRPr="00EA42D6">
        <w:rPr>
          <w:rFonts w:cstheme="minorHAnsi"/>
        </w:rPr>
        <w:t xml:space="preserve"> (temperature)</w:t>
      </w:r>
      <w:r w:rsidRPr="00EA42D6">
        <w:rPr>
          <w:rFonts w:cstheme="minorHAnsi"/>
        </w:rPr>
        <w:t>, FR 7.4</w:t>
      </w:r>
      <w:r w:rsidR="00B04324" w:rsidRPr="00EA42D6">
        <w:rPr>
          <w:rFonts w:cstheme="minorHAnsi"/>
        </w:rPr>
        <w:t xml:space="preserve"> (lighting)</w:t>
      </w:r>
      <w:r w:rsidRPr="00EA42D6">
        <w:rPr>
          <w:rFonts w:cstheme="minorHAnsi"/>
        </w:rPr>
        <w:t xml:space="preserve"> and FR 8.3</w:t>
      </w:r>
      <w:r w:rsidR="00B04324" w:rsidRPr="00EA42D6">
        <w:rPr>
          <w:rFonts w:cstheme="minorHAnsi"/>
        </w:rPr>
        <w:t xml:space="preserve"> (regarding hosting Olympics and Worlds)</w:t>
      </w:r>
      <w:r w:rsidRPr="00EA42D6">
        <w:rPr>
          <w:rFonts w:cstheme="minorHAnsi"/>
        </w:rPr>
        <w:t>.</w:t>
      </w:r>
    </w:p>
    <w:p w:rsidR="00A8404D" w:rsidRPr="00EA42D6" w:rsidRDefault="00A8404D" w:rsidP="00A8404D">
      <w:pPr>
        <w:pStyle w:val="NoSpacing"/>
        <w:rPr>
          <w:rFonts w:cstheme="minorHAnsi"/>
        </w:rPr>
      </w:pPr>
      <w:r w:rsidRPr="00EA42D6">
        <w:rPr>
          <w:rFonts w:cstheme="minorHAnsi"/>
          <w:b/>
          <w:bCs/>
        </w:rPr>
        <w:t>FR 7.2 Field of Play.</w:t>
      </w:r>
      <w:r w:rsidRPr="00EA42D6">
        <w:rPr>
          <w:rFonts w:cstheme="minorHAnsi"/>
        </w:rPr>
        <w:t xml:space="preserve"> The distance between the respective goal lines shall be 30.0 </w:t>
      </w:r>
      <w:proofErr w:type="spellStart"/>
      <w:r w:rsidRPr="00EA42D6">
        <w:rPr>
          <w:rFonts w:cstheme="minorHAnsi"/>
        </w:rPr>
        <w:t>metres</w:t>
      </w:r>
      <w:proofErr w:type="spellEnd"/>
      <w:r w:rsidRPr="00EA42D6">
        <w:rPr>
          <w:rFonts w:cstheme="minorHAnsi"/>
        </w:rPr>
        <w:t xml:space="preserve"> for games played by men and 25.0 </w:t>
      </w:r>
      <w:proofErr w:type="spellStart"/>
      <w:r w:rsidRPr="00EA42D6">
        <w:rPr>
          <w:rFonts w:cstheme="minorHAnsi"/>
        </w:rPr>
        <w:t>metres</w:t>
      </w:r>
      <w:proofErr w:type="spellEnd"/>
      <w:r w:rsidRPr="00EA42D6">
        <w:rPr>
          <w:rFonts w:cstheme="minorHAnsi"/>
        </w:rPr>
        <w:t xml:space="preserve"> for games played by women. The anchor point at the edge of the field of play </w:t>
      </w:r>
      <w:proofErr w:type="gramStart"/>
      <w:r w:rsidRPr="00EA42D6">
        <w:rPr>
          <w:rFonts w:cstheme="minorHAnsi"/>
        </w:rPr>
        <w:t>shall be placed</w:t>
      </w:r>
      <w:proofErr w:type="gramEnd"/>
      <w:r w:rsidRPr="00EA42D6">
        <w:rPr>
          <w:rFonts w:cstheme="minorHAnsi"/>
        </w:rPr>
        <w:t xml:space="preserve"> 30cm behind the front of the goal line. The width of the field of play shall be 20.0 </w:t>
      </w:r>
      <w:proofErr w:type="spellStart"/>
      <w:r w:rsidRPr="00EA42D6">
        <w:rPr>
          <w:rFonts w:cstheme="minorHAnsi"/>
        </w:rPr>
        <w:t>metres</w:t>
      </w:r>
      <w:proofErr w:type="spellEnd"/>
      <w:r w:rsidRPr="00EA42D6">
        <w:rPr>
          <w:rFonts w:cstheme="minorHAnsi"/>
        </w:rPr>
        <w:t>. The depth of the water shall be consistently not less than 1.8 </w:t>
      </w:r>
      <w:proofErr w:type="spellStart"/>
      <w:r w:rsidRPr="00EA42D6">
        <w:rPr>
          <w:rFonts w:cstheme="minorHAnsi"/>
        </w:rPr>
        <w:t>metres</w:t>
      </w:r>
      <w:proofErr w:type="spellEnd"/>
      <w:r w:rsidRPr="00EA42D6">
        <w:rPr>
          <w:rFonts w:cstheme="minorHAnsi"/>
        </w:rPr>
        <w:t xml:space="preserve"> and preferred 2.0m. The overall field of play including the goal area will be 30m x 20m for men and 25m x 20m for women.</w:t>
      </w:r>
    </w:p>
    <w:p w:rsidR="00A8404D" w:rsidRPr="00EA42D6" w:rsidRDefault="00A8404D" w:rsidP="00A8404D">
      <w:pPr>
        <w:pStyle w:val="NoSpacing"/>
        <w:rPr>
          <w:rFonts w:cstheme="minorHAnsi"/>
        </w:rPr>
      </w:pPr>
      <w:r w:rsidRPr="00EA42D6">
        <w:rPr>
          <w:rFonts w:cstheme="minorHAnsi"/>
          <w:b/>
          <w:bCs/>
        </w:rPr>
        <w:t>FR 7.5</w:t>
      </w:r>
      <w:r w:rsidRPr="00EA42D6">
        <w:rPr>
          <w:rFonts w:cstheme="minorHAnsi"/>
        </w:rPr>
        <w:t xml:space="preserve"> Exception from FR 7.2 </w:t>
      </w:r>
      <w:proofErr w:type="gramStart"/>
      <w:r w:rsidRPr="00EA42D6">
        <w:rPr>
          <w:rFonts w:cstheme="minorHAnsi"/>
        </w:rPr>
        <w:t>may be allowed</w:t>
      </w:r>
      <w:proofErr w:type="gramEnd"/>
      <w:r w:rsidRPr="00EA42D6">
        <w:rPr>
          <w:rFonts w:cstheme="minorHAnsi"/>
        </w:rPr>
        <w:t xml:space="preserve"> on the discretion of the federation controlling the match.</w:t>
      </w:r>
    </w:p>
    <w:p w:rsidR="00662DA2" w:rsidRDefault="00662DA2" w:rsidP="005751C5">
      <w:pPr>
        <w:pStyle w:val="NoSpacing"/>
        <w:rPr>
          <w:rFonts w:cstheme="minorHAnsi"/>
        </w:rPr>
      </w:pPr>
    </w:p>
    <w:p w:rsidR="002672A2" w:rsidRDefault="002672A2" w:rsidP="005751C5">
      <w:pPr>
        <w:pStyle w:val="NoSpacing"/>
        <w:rPr>
          <w:rFonts w:cstheme="minorHAnsi"/>
        </w:rPr>
      </w:pPr>
    </w:p>
    <w:p w:rsidR="002672A2" w:rsidRDefault="002672A2" w:rsidP="005751C5">
      <w:pPr>
        <w:pStyle w:val="NoSpacing"/>
        <w:rPr>
          <w:rFonts w:cstheme="minorHAnsi"/>
        </w:rPr>
      </w:pPr>
    </w:p>
    <w:p w:rsidR="002672A2" w:rsidRDefault="002672A2" w:rsidP="005751C5">
      <w:pPr>
        <w:pStyle w:val="NoSpacing"/>
        <w:rPr>
          <w:rFonts w:cstheme="minorHAnsi"/>
        </w:rPr>
      </w:pPr>
    </w:p>
    <w:p w:rsidR="002672A2" w:rsidRDefault="002672A2" w:rsidP="005751C5">
      <w:pPr>
        <w:pStyle w:val="NoSpacing"/>
        <w:rPr>
          <w:rFonts w:cstheme="minorHAnsi"/>
        </w:rPr>
      </w:pPr>
    </w:p>
    <w:p w:rsidR="002672A2" w:rsidRPr="00EA42D6" w:rsidRDefault="002672A2" w:rsidP="005751C5">
      <w:pPr>
        <w:pStyle w:val="NoSpacing"/>
        <w:rPr>
          <w:rFonts w:cstheme="minorHAnsi"/>
        </w:rPr>
      </w:pPr>
    </w:p>
    <w:p w:rsidR="00662DA2" w:rsidRDefault="00B04324" w:rsidP="005751C5">
      <w:pPr>
        <w:pStyle w:val="NoSpacing"/>
        <w:rPr>
          <w:rFonts w:cstheme="minorHAnsi"/>
          <w:b/>
        </w:rPr>
      </w:pPr>
      <w:r w:rsidRPr="00EA42D6">
        <w:rPr>
          <w:rFonts w:cstheme="minorHAnsi"/>
          <w:b/>
        </w:rPr>
        <w:lastRenderedPageBreak/>
        <w:t>Course Markings</w:t>
      </w:r>
    </w:p>
    <w:p w:rsidR="00EA42D6" w:rsidRPr="00EA42D6" w:rsidRDefault="00EA42D6" w:rsidP="00EA42D6">
      <w:pPr>
        <w:rPr>
          <w:rFonts w:cstheme="minorHAnsi"/>
        </w:rPr>
      </w:pPr>
      <w:r w:rsidRPr="00EA42D6">
        <w:rPr>
          <w:rFonts w:cstheme="minorHAnsi"/>
          <w:b/>
          <w:bCs/>
        </w:rPr>
        <w:t>WP 1.6</w:t>
      </w:r>
      <w:r w:rsidRPr="00EA42D6">
        <w:rPr>
          <w:rFonts w:cstheme="minorHAnsi"/>
        </w:rPr>
        <w:t xml:space="preserve"> Distinctive marks </w:t>
      </w:r>
      <w:proofErr w:type="gramStart"/>
      <w:r w:rsidRPr="00EA42D6">
        <w:rPr>
          <w:rFonts w:cstheme="minorHAnsi"/>
        </w:rPr>
        <w:t>shall be provided</w:t>
      </w:r>
      <w:proofErr w:type="gramEnd"/>
      <w:r w:rsidRPr="00EA42D6">
        <w:rPr>
          <w:rFonts w:cstheme="minorHAnsi"/>
        </w:rPr>
        <w:t xml:space="preserve"> on both sides of the field of play to denote the following:</w:t>
      </w:r>
    </w:p>
    <w:p w:rsidR="00AD5794" w:rsidRDefault="00EA42D6" w:rsidP="00AD5794">
      <w:pPr>
        <w:pStyle w:val="NoSpacing"/>
        <w:numPr>
          <w:ilvl w:val="0"/>
          <w:numId w:val="1"/>
        </w:numPr>
        <w:rPr>
          <w:rFonts w:cstheme="minorHAnsi"/>
        </w:rPr>
      </w:pPr>
      <w:r w:rsidRPr="00EA42D6">
        <w:rPr>
          <w:rFonts w:cstheme="minorHAnsi"/>
        </w:rPr>
        <w:t>white marks - goal line and half distance line</w:t>
      </w:r>
      <w:r w:rsidR="00AD5794">
        <w:rPr>
          <w:rFonts w:cstheme="minorHAnsi"/>
        </w:rPr>
        <w:t xml:space="preserve"> (Goal line, Goals are 1</w:t>
      </w:r>
      <w:r w:rsidR="00130EEB">
        <w:rPr>
          <w:rFonts w:cstheme="minorHAnsi"/>
        </w:rPr>
        <w:t>.06</w:t>
      </w:r>
      <w:r w:rsidR="00AD5794">
        <w:rPr>
          <w:rFonts w:cstheme="minorHAnsi"/>
        </w:rPr>
        <w:t>M deep plus 0.30M per regulation below, total Goal distance 1.3</w:t>
      </w:r>
      <w:r w:rsidR="00130EEB">
        <w:rPr>
          <w:rFonts w:cstheme="minorHAnsi"/>
        </w:rPr>
        <w:t>6M or 4.46</w:t>
      </w:r>
      <w:r w:rsidR="00AD5794">
        <w:rPr>
          <w:rFonts w:cstheme="minorHAnsi"/>
        </w:rPr>
        <w:t xml:space="preserve"> feet or </w:t>
      </w:r>
      <w:r w:rsidR="00130EEB">
        <w:rPr>
          <w:rFonts w:cstheme="minorHAnsi"/>
        </w:rPr>
        <w:t>53.54</w:t>
      </w:r>
      <w:r w:rsidR="00AD5794">
        <w:rPr>
          <w:rFonts w:cstheme="minorHAnsi"/>
        </w:rPr>
        <w:t xml:space="preserve"> inches)</w:t>
      </w:r>
    </w:p>
    <w:p w:rsidR="002672A2" w:rsidRDefault="00FD3433" w:rsidP="00FD3433">
      <w:pPr>
        <w:pStyle w:val="NoSpacing"/>
        <w:ind w:left="720"/>
        <w:rPr>
          <w:rFonts w:cstheme="minorHAnsi"/>
        </w:rPr>
      </w:pPr>
      <w:r>
        <w:rPr>
          <w:rFonts w:cstheme="minorHAnsi"/>
        </w:rPr>
        <w:t>We will</w:t>
      </w:r>
      <w:r w:rsidR="00130EEB">
        <w:rPr>
          <w:rFonts w:cstheme="minorHAnsi"/>
        </w:rPr>
        <w:t xml:space="preserve"> also</w:t>
      </w:r>
      <w:r w:rsidR="002672A2">
        <w:rPr>
          <w:rFonts w:cstheme="minorHAnsi"/>
        </w:rPr>
        <w:t xml:space="preserve"> need to know distance </w:t>
      </w:r>
      <w:r>
        <w:rPr>
          <w:rFonts w:cstheme="minorHAnsi"/>
        </w:rPr>
        <w:t>cu</w:t>
      </w:r>
      <w:r w:rsidR="002672A2">
        <w:rPr>
          <w:rFonts w:cstheme="minorHAnsi"/>
        </w:rPr>
        <w:t xml:space="preserve">stomer plans to put behind Goal.  This depends on where your Tethers </w:t>
      </w:r>
      <w:proofErr w:type="gramStart"/>
      <w:r w:rsidR="002672A2">
        <w:rPr>
          <w:rFonts w:cstheme="minorHAnsi"/>
        </w:rPr>
        <w:t>are anchored</w:t>
      </w:r>
      <w:proofErr w:type="gramEnd"/>
      <w:r w:rsidR="002672A2">
        <w:rPr>
          <w:rFonts w:cstheme="minorHAnsi"/>
        </w:rPr>
        <w:t xml:space="preserve"> to Pool Walls. </w:t>
      </w:r>
    </w:p>
    <w:p w:rsidR="00FD3433" w:rsidRDefault="00FD3433" w:rsidP="00FD3433">
      <w:pPr>
        <w:pStyle w:val="NoSpacing"/>
        <w:ind w:left="720"/>
        <w:rPr>
          <w:rFonts w:cstheme="minorHAnsi"/>
        </w:rPr>
      </w:pPr>
      <w:proofErr w:type="gramStart"/>
      <w:r>
        <w:rPr>
          <w:rFonts w:cstheme="minorHAnsi"/>
        </w:rPr>
        <w:t>Or</w:t>
      </w:r>
      <w:proofErr w:type="gramEnd"/>
      <w:r>
        <w:rPr>
          <w:rFonts w:cstheme="minorHAnsi"/>
        </w:rPr>
        <w:t xml:space="preserve"> if they will be centering both goals on the course.  Examples below. </w:t>
      </w:r>
    </w:p>
    <w:p w:rsidR="00FD3433" w:rsidRDefault="00AD5794" w:rsidP="00AD5794">
      <w:pPr>
        <w:pStyle w:val="NoSpacing"/>
        <w:ind w:left="360"/>
        <w:rPr>
          <w:rFonts w:cstheme="minorHAnsi"/>
        </w:rPr>
      </w:pPr>
      <w:r>
        <w:rPr>
          <w:noProof/>
        </w:rPr>
        <w:drawing>
          <wp:inline distT="0" distB="0" distL="0" distR="0" wp14:anchorId="14ADAC03" wp14:editId="65ACADE1">
            <wp:extent cx="1455238" cy="4544729"/>
            <wp:effectExtent l="0" t="1905"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5400000">
                      <a:off x="0" y="0"/>
                      <a:ext cx="1460308" cy="4560561"/>
                    </a:xfrm>
                    <a:prstGeom prst="rect">
                      <a:avLst/>
                    </a:prstGeom>
                  </pic:spPr>
                </pic:pic>
              </a:graphicData>
            </a:graphic>
          </wp:inline>
        </w:drawing>
      </w:r>
    </w:p>
    <w:p w:rsidR="00FD3433" w:rsidRDefault="00FD3433" w:rsidP="00AD5794">
      <w:pPr>
        <w:pStyle w:val="NoSpacing"/>
        <w:ind w:left="360"/>
        <w:rPr>
          <w:rFonts w:cstheme="minorHAnsi"/>
        </w:rPr>
      </w:pPr>
    </w:p>
    <w:p w:rsidR="00FD3433" w:rsidRPr="00130EEB" w:rsidRDefault="00130EEB" w:rsidP="00AD5794">
      <w:pPr>
        <w:pStyle w:val="NoSpacing"/>
        <w:ind w:left="360"/>
        <w:rPr>
          <w:rFonts w:cstheme="minorHAnsi"/>
          <w:u w:val="single"/>
        </w:rPr>
      </w:pPr>
      <w:r w:rsidRPr="00130EEB">
        <w:rPr>
          <w:rFonts w:cstheme="minorHAnsi"/>
          <w:u w:val="single"/>
        </w:rPr>
        <w:t xml:space="preserve">On </w:t>
      </w:r>
      <w:proofErr w:type="gramStart"/>
      <w:r w:rsidRPr="00130EEB">
        <w:rPr>
          <w:rFonts w:cstheme="minorHAnsi"/>
          <w:u w:val="single"/>
        </w:rPr>
        <w:t>one</w:t>
      </w:r>
      <w:proofErr w:type="gramEnd"/>
      <w:r w:rsidRPr="00130EEB">
        <w:rPr>
          <w:rFonts w:cstheme="minorHAnsi"/>
          <w:u w:val="single"/>
        </w:rPr>
        <w:t xml:space="preserve"> end</w:t>
      </w:r>
      <w:r w:rsidRPr="00130EEB">
        <w:rPr>
          <w:rFonts w:cstheme="minorHAnsi"/>
          <w:u w:val="single"/>
        </w:rPr>
        <w:tab/>
      </w:r>
      <w:r>
        <w:rPr>
          <w:rFonts w:cstheme="minorHAnsi"/>
        </w:rPr>
        <w:tab/>
      </w:r>
      <w:r>
        <w:rPr>
          <w:rFonts w:cstheme="minorHAnsi"/>
        </w:rPr>
        <w:tab/>
      </w:r>
      <w:r>
        <w:rPr>
          <w:rFonts w:cstheme="minorHAnsi"/>
        </w:rPr>
        <w:tab/>
      </w:r>
      <w:r>
        <w:rPr>
          <w:rFonts w:cstheme="minorHAnsi"/>
        </w:rPr>
        <w:tab/>
      </w:r>
      <w:r>
        <w:rPr>
          <w:rFonts w:cstheme="minorHAnsi"/>
        </w:rPr>
        <w:tab/>
      </w:r>
      <w:r w:rsidRPr="00130EEB">
        <w:rPr>
          <w:rFonts w:cstheme="minorHAnsi"/>
          <w:u w:val="single"/>
        </w:rPr>
        <w:t>Centered</w:t>
      </w:r>
    </w:p>
    <w:p w:rsidR="00130EEB" w:rsidRDefault="00130EEB" w:rsidP="00AD5794">
      <w:pPr>
        <w:pStyle w:val="NoSpacing"/>
        <w:ind w:left="360"/>
        <w:rPr>
          <w:rFonts w:cstheme="minorHAnsi"/>
        </w:rPr>
      </w:pPr>
    </w:p>
    <w:p w:rsidR="00130EEB" w:rsidRDefault="00130EEB" w:rsidP="00AD5794">
      <w:pPr>
        <w:pStyle w:val="NoSpacing"/>
        <w:ind w:left="360"/>
        <w:rPr>
          <w:rFonts w:cstheme="minorHAnsi"/>
        </w:rPr>
      </w:pPr>
      <w:r>
        <w:rPr>
          <w:noProof/>
        </w:rPr>
        <w:drawing>
          <wp:inline distT="0" distB="0" distL="0" distR="0" wp14:anchorId="39A8C7FC" wp14:editId="429A9884">
            <wp:extent cx="2333625" cy="12382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33625" cy="1238250"/>
                    </a:xfrm>
                    <a:prstGeom prst="rect">
                      <a:avLst/>
                    </a:prstGeom>
                  </pic:spPr>
                </pic:pic>
              </a:graphicData>
            </a:graphic>
          </wp:inline>
        </w:drawing>
      </w:r>
      <w:r>
        <w:rPr>
          <w:rFonts w:cstheme="minorHAnsi"/>
        </w:rPr>
        <w:t xml:space="preserve">        </w:t>
      </w:r>
      <w:r>
        <w:rPr>
          <w:noProof/>
        </w:rPr>
        <w:drawing>
          <wp:inline distT="0" distB="0" distL="0" distR="0" wp14:anchorId="34EF3B6C" wp14:editId="357829EB">
            <wp:extent cx="2314575" cy="12477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14575" cy="1247775"/>
                    </a:xfrm>
                    <a:prstGeom prst="rect">
                      <a:avLst/>
                    </a:prstGeom>
                  </pic:spPr>
                </pic:pic>
              </a:graphicData>
            </a:graphic>
          </wp:inline>
        </w:drawing>
      </w:r>
    </w:p>
    <w:p w:rsidR="00FD3433" w:rsidRDefault="00FD3433" w:rsidP="00AD5794">
      <w:pPr>
        <w:pStyle w:val="NoSpacing"/>
        <w:ind w:left="360"/>
        <w:rPr>
          <w:rFonts w:cstheme="minorHAnsi"/>
        </w:rPr>
      </w:pPr>
    </w:p>
    <w:p w:rsidR="00EA42D6" w:rsidRPr="00EA42D6" w:rsidRDefault="00EA42D6" w:rsidP="00AD5794">
      <w:pPr>
        <w:pStyle w:val="NoSpacing"/>
        <w:ind w:left="360"/>
        <w:rPr>
          <w:rFonts w:cstheme="minorHAnsi"/>
        </w:rPr>
      </w:pPr>
      <w:r w:rsidRPr="00EA42D6">
        <w:rPr>
          <w:rFonts w:cstheme="minorHAnsi"/>
        </w:rPr>
        <w:br/>
        <w:t xml:space="preserve">(b) </w:t>
      </w:r>
      <w:proofErr w:type="gramStart"/>
      <w:r w:rsidRPr="00EA42D6">
        <w:rPr>
          <w:rFonts w:cstheme="minorHAnsi"/>
        </w:rPr>
        <w:t>red</w:t>
      </w:r>
      <w:proofErr w:type="gramEnd"/>
      <w:r w:rsidRPr="00EA42D6">
        <w:rPr>
          <w:rFonts w:cstheme="minorHAnsi"/>
        </w:rPr>
        <w:t xml:space="preserve"> marks - 2 </w:t>
      </w:r>
      <w:proofErr w:type="spellStart"/>
      <w:r w:rsidRPr="00EA42D6">
        <w:rPr>
          <w:rFonts w:cstheme="minorHAnsi"/>
        </w:rPr>
        <w:t>metres</w:t>
      </w:r>
      <w:proofErr w:type="spellEnd"/>
      <w:r w:rsidRPr="00EA42D6">
        <w:rPr>
          <w:rFonts w:cstheme="minorHAnsi"/>
        </w:rPr>
        <w:t xml:space="preserve"> from goal lines </w:t>
      </w:r>
      <w:r>
        <w:rPr>
          <w:rFonts w:cstheme="minorHAnsi"/>
        </w:rPr>
        <w:t>(</w:t>
      </w:r>
      <w:r w:rsidRPr="00EA42D6">
        <w:rPr>
          <w:rFonts w:cstheme="minorHAnsi"/>
        </w:rPr>
        <w:t>2M or 6.56 feet or 78.74 inches</w:t>
      </w:r>
      <w:r>
        <w:rPr>
          <w:rFonts w:cstheme="minorHAnsi"/>
        </w:rPr>
        <w:t>)</w:t>
      </w:r>
    </w:p>
    <w:p w:rsidR="00EA42D6" w:rsidRPr="00EA42D6" w:rsidRDefault="00EA42D6" w:rsidP="00AD5794">
      <w:pPr>
        <w:pStyle w:val="NoSpacing"/>
        <w:ind w:left="360"/>
        <w:rPr>
          <w:rFonts w:cstheme="minorHAnsi"/>
        </w:rPr>
      </w:pPr>
      <w:proofErr w:type="gramStart"/>
      <w:r w:rsidRPr="00EA42D6">
        <w:rPr>
          <w:rFonts w:cstheme="minorHAnsi"/>
        </w:rPr>
        <w:t xml:space="preserve">(c) yellow marks - 5 </w:t>
      </w:r>
      <w:proofErr w:type="spellStart"/>
      <w:r w:rsidRPr="00EA42D6">
        <w:rPr>
          <w:rFonts w:cstheme="minorHAnsi"/>
        </w:rPr>
        <w:t>metres</w:t>
      </w:r>
      <w:proofErr w:type="spellEnd"/>
      <w:r w:rsidRPr="00EA42D6">
        <w:rPr>
          <w:rFonts w:cstheme="minorHAnsi"/>
        </w:rPr>
        <w:t xml:space="preserve"> from goal lines </w:t>
      </w:r>
      <w:r>
        <w:rPr>
          <w:rFonts w:cstheme="minorHAnsi"/>
        </w:rPr>
        <w:t>(</w:t>
      </w:r>
      <w:r w:rsidRPr="00EA42D6">
        <w:rPr>
          <w:rFonts w:cstheme="minorHAnsi"/>
        </w:rPr>
        <w:t>3</w:t>
      </w:r>
      <w:r>
        <w:rPr>
          <w:rFonts w:cstheme="minorHAnsi"/>
        </w:rPr>
        <w:t>M or 9.84 feet or 118.11 inches)</w:t>
      </w:r>
      <w:r w:rsidRPr="00EA42D6">
        <w:rPr>
          <w:rFonts w:cstheme="minorHAnsi"/>
        </w:rPr>
        <w:br/>
        <w:t xml:space="preserve">The sides of the field of play from the goal line to the 2 </w:t>
      </w:r>
      <w:proofErr w:type="spellStart"/>
      <w:r w:rsidRPr="00EA42D6">
        <w:rPr>
          <w:rFonts w:cstheme="minorHAnsi"/>
        </w:rPr>
        <w:t>metre</w:t>
      </w:r>
      <w:proofErr w:type="spellEnd"/>
      <w:r w:rsidRPr="00EA42D6">
        <w:rPr>
          <w:rFonts w:cstheme="minorHAnsi"/>
        </w:rPr>
        <w:t xml:space="preserve"> line shall be marked in red; from the 2 </w:t>
      </w:r>
      <w:proofErr w:type="spellStart"/>
      <w:r w:rsidRPr="00EA42D6">
        <w:rPr>
          <w:rFonts w:cstheme="minorHAnsi"/>
        </w:rPr>
        <w:t>metre</w:t>
      </w:r>
      <w:proofErr w:type="spellEnd"/>
      <w:r w:rsidRPr="00EA42D6">
        <w:rPr>
          <w:rFonts w:cstheme="minorHAnsi"/>
        </w:rPr>
        <w:t xml:space="preserve"> line to the 5 </w:t>
      </w:r>
      <w:proofErr w:type="spellStart"/>
      <w:r w:rsidRPr="00EA42D6">
        <w:rPr>
          <w:rFonts w:cstheme="minorHAnsi"/>
        </w:rPr>
        <w:t>metre</w:t>
      </w:r>
      <w:proofErr w:type="spellEnd"/>
      <w:r w:rsidRPr="00EA42D6">
        <w:rPr>
          <w:rFonts w:cstheme="minorHAnsi"/>
        </w:rPr>
        <w:t xml:space="preserve"> line shall be marked in yellow and from the 5 </w:t>
      </w:r>
      <w:proofErr w:type="spellStart"/>
      <w:r w:rsidRPr="00EA42D6">
        <w:rPr>
          <w:rFonts w:cstheme="minorHAnsi"/>
        </w:rPr>
        <w:t>metre</w:t>
      </w:r>
      <w:proofErr w:type="spellEnd"/>
      <w:r w:rsidRPr="00EA42D6">
        <w:rPr>
          <w:rFonts w:cstheme="minorHAnsi"/>
        </w:rPr>
        <w:t xml:space="preserve"> line to the half distance line shall be marked in green.</w:t>
      </w:r>
      <w:proofErr w:type="gramEnd"/>
    </w:p>
    <w:p w:rsidR="009A6946" w:rsidRPr="00C964C2" w:rsidRDefault="00EA42D6" w:rsidP="00C964C2">
      <w:pPr>
        <w:pStyle w:val="NormalWeb"/>
        <w:shd w:val="clear" w:color="auto" w:fill="FFFFFF"/>
        <w:rPr>
          <w:rFonts w:asciiTheme="minorHAnsi" w:hAnsiTheme="minorHAnsi" w:cstheme="minorHAnsi"/>
          <w:color w:val="000000"/>
          <w:sz w:val="22"/>
          <w:szCs w:val="22"/>
        </w:rPr>
      </w:pPr>
      <w:r w:rsidRPr="00EA42D6">
        <w:rPr>
          <w:rStyle w:val="Strong"/>
          <w:rFonts w:asciiTheme="minorHAnsi" w:hAnsiTheme="minorHAnsi" w:cstheme="minorHAnsi"/>
          <w:color w:val="000000"/>
          <w:sz w:val="22"/>
          <w:szCs w:val="22"/>
        </w:rPr>
        <w:t>FR 9.1</w:t>
      </w:r>
      <w:r w:rsidRPr="00EA42D6">
        <w:rPr>
          <w:rFonts w:asciiTheme="minorHAnsi" w:hAnsiTheme="minorHAnsi" w:cstheme="minorHAnsi"/>
          <w:color w:val="000000"/>
          <w:sz w:val="22"/>
          <w:szCs w:val="22"/>
        </w:rPr>
        <w:t xml:space="preserve"> Distinctive marks </w:t>
      </w:r>
      <w:proofErr w:type="gramStart"/>
      <w:r w:rsidRPr="00EA42D6">
        <w:rPr>
          <w:rFonts w:asciiTheme="minorHAnsi" w:hAnsiTheme="minorHAnsi" w:cstheme="minorHAnsi"/>
          <w:color w:val="000000"/>
          <w:sz w:val="22"/>
          <w:szCs w:val="22"/>
        </w:rPr>
        <w:t>shall be provided</w:t>
      </w:r>
      <w:proofErr w:type="gramEnd"/>
      <w:r w:rsidRPr="00EA42D6">
        <w:rPr>
          <w:rFonts w:asciiTheme="minorHAnsi" w:hAnsiTheme="minorHAnsi" w:cstheme="minorHAnsi"/>
          <w:color w:val="000000"/>
          <w:sz w:val="22"/>
          <w:szCs w:val="22"/>
        </w:rPr>
        <w:t xml:space="preserve"> on both sides of the field of play to denote the goal lines, lines 2.0 </w:t>
      </w:r>
      <w:proofErr w:type="spellStart"/>
      <w:r w:rsidRPr="00EA42D6">
        <w:rPr>
          <w:rFonts w:asciiTheme="minorHAnsi" w:hAnsiTheme="minorHAnsi" w:cstheme="minorHAnsi"/>
          <w:color w:val="000000"/>
          <w:sz w:val="22"/>
          <w:szCs w:val="22"/>
        </w:rPr>
        <w:t>metres</w:t>
      </w:r>
      <w:proofErr w:type="spellEnd"/>
      <w:r w:rsidRPr="00EA42D6">
        <w:rPr>
          <w:rFonts w:asciiTheme="minorHAnsi" w:hAnsiTheme="minorHAnsi" w:cstheme="minorHAnsi"/>
          <w:color w:val="000000"/>
          <w:sz w:val="22"/>
          <w:szCs w:val="22"/>
        </w:rPr>
        <w:t xml:space="preserve"> and 5.0 </w:t>
      </w:r>
      <w:proofErr w:type="spellStart"/>
      <w:r w:rsidRPr="00EA42D6">
        <w:rPr>
          <w:rFonts w:asciiTheme="minorHAnsi" w:hAnsiTheme="minorHAnsi" w:cstheme="minorHAnsi"/>
          <w:color w:val="000000"/>
          <w:sz w:val="22"/>
          <w:szCs w:val="22"/>
        </w:rPr>
        <w:t>metres</w:t>
      </w:r>
      <w:proofErr w:type="spellEnd"/>
      <w:r w:rsidRPr="00EA42D6">
        <w:rPr>
          <w:rFonts w:asciiTheme="minorHAnsi" w:hAnsiTheme="minorHAnsi" w:cstheme="minorHAnsi"/>
          <w:color w:val="000000"/>
          <w:sz w:val="22"/>
          <w:szCs w:val="22"/>
        </w:rPr>
        <w:t xml:space="preserve"> from that line and half the distance between the goal lines. These markings shall be clearly visible throughout the game. The white marker </w:t>
      </w:r>
      <w:proofErr w:type="gramStart"/>
      <w:r w:rsidRPr="00EA42D6">
        <w:rPr>
          <w:rFonts w:asciiTheme="minorHAnsi" w:hAnsiTheme="minorHAnsi" w:cstheme="minorHAnsi"/>
          <w:color w:val="000000"/>
          <w:sz w:val="22"/>
          <w:szCs w:val="22"/>
        </w:rPr>
        <w:t>shall be measured</w:t>
      </w:r>
      <w:proofErr w:type="gramEnd"/>
      <w:r w:rsidRPr="00EA42D6">
        <w:rPr>
          <w:rFonts w:asciiTheme="minorHAnsi" w:hAnsiTheme="minorHAnsi" w:cstheme="minorHAnsi"/>
          <w:color w:val="000000"/>
          <w:sz w:val="22"/>
          <w:szCs w:val="22"/>
        </w:rPr>
        <w:t xml:space="preserve"> from the anchor point and will be 0.3 </w:t>
      </w:r>
      <w:proofErr w:type="spellStart"/>
      <w:r w:rsidRPr="00EA42D6">
        <w:rPr>
          <w:rFonts w:asciiTheme="minorHAnsi" w:hAnsiTheme="minorHAnsi" w:cstheme="minorHAnsi"/>
          <w:color w:val="000000"/>
          <w:sz w:val="22"/>
          <w:szCs w:val="22"/>
        </w:rPr>
        <w:t>metres</w:t>
      </w:r>
      <w:proofErr w:type="spellEnd"/>
      <w:r w:rsidRPr="00EA42D6">
        <w:rPr>
          <w:rFonts w:asciiTheme="minorHAnsi" w:hAnsiTheme="minorHAnsi" w:cstheme="minorHAnsi"/>
          <w:color w:val="000000"/>
          <w:sz w:val="22"/>
          <w:szCs w:val="22"/>
        </w:rPr>
        <w:t xml:space="preserve"> to line up with the front of the edge of the goal line. This shall be consistent at both ends of the field. The </w:t>
      </w:r>
      <w:proofErr w:type="gramStart"/>
      <w:r w:rsidRPr="00EA42D6">
        <w:rPr>
          <w:rFonts w:asciiTheme="minorHAnsi" w:hAnsiTheme="minorHAnsi" w:cstheme="minorHAnsi"/>
          <w:color w:val="000000"/>
          <w:sz w:val="22"/>
          <w:szCs w:val="22"/>
        </w:rPr>
        <w:t xml:space="preserve">2 </w:t>
      </w:r>
      <w:proofErr w:type="spellStart"/>
      <w:r w:rsidRPr="00EA42D6">
        <w:rPr>
          <w:rFonts w:asciiTheme="minorHAnsi" w:hAnsiTheme="minorHAnsi" w:cstheme="minorHAnsi"/>
          <w:color w:val="000000"/>
          <w:sz w:val="22"/>
          <w:szCs w:val="22"/>
        </w:rPr>
        <w:t>metre</w:t>
      </w:r>
      <w:proofErr w:type="spellEnd"/>
      <w:proofErr w:type="gramEnd"/>
      <w:r w:rsidRPr="00EA42D6">
        <w:rPr>
          <w:rFonts w:asciiTheme="minorHAnsi" w:hAnsiTheme="minorHAnsi" w:cstheme="minorHAnsi"/>
          <w:color w:val="000000"/>
          <w:sz w:val="22"/>
          <w:szCs w:val="22"/>
        </w:rPr>
        <w:t xml:space="preserve"> red marker shall be measured from the front end of the goal line extending into the field of play. This shall be consistent at both ends of the field of play. The yellow marker shall then extend 3 </w:t>
      </w:r>
      <w:proofErr w:type="spellStart"/>
      <w:r w:rsidRPr="00EA42D6">
        <w:rPr>
          <w:rFonts w:asciiTheme="minorHAnsi" w:hAnsiTheme="minorHAnsi" w:cstheme="minorHAnsi"/>
          <w:color w:val="000000"/>
          <w:sz w:val="22"/>
          <w:szCs w:val="22"/>
        </w:rPr>
        <w:t>metres</w:t>
      </w:r>
      <w:proofErr w:type="spellEnd"/>
      <w:r w:rsidRPr="00EA42D6">
        <w:rPr>
          <w:rFonts w:asciiTheme="minorHAnsi" w:hAnsiTheme="minorHAnsi" w:cstheme="minorHAnsi"/>
          <w:color w:val="000000"/>
          <w:sz w:val="22"/>
          <w:szCs w:val="22"/>
        </w:rPr>
        <w:t xml:space="preserve"> from the </w:t>
      </w:r>
      <w:proofErr w:type="gramStart"/>
      <w:r w:rsidRPr="00EA42D6">
        <w:rPr>
          <w:rFonts w:asciiTheme="minorHAnsi" w:hAnsiTheme="minorHAnsi" w:cstheme="minorHAnsi"/>
          <w:color w:val="000000"/>
          <w:sz w:val="22"/>
          <w:szCs w:val="22"/>
        </w:rPr>
        <w:t xml:space="preserve">2 </w:t>
      </w:r>
      <w:proofErr w:type="spellStart"/>
      <w:r w:rsidRPr="00EA42D6">
        <w:rPr>
          <w:rFonts w:asciiTheme="minorHAnsi" w:hAnsiTheme="minorHAnsi" w:cstheme="minorHAnsi"/>
          <w:color w:val="000000"/>
          <w:sz w:val="22"/>
          <w:szCs w:val="22"/>
        </w:rPr>
        <w:t>metre</w:t>
      </w:r>
      <w:proofErr w:type="spellEnd"/>
      <w:proofErr w:type="gramEnd"/>
      <w:r w:rsidRPr="00EA42D6">
        <w:rPr>
          <w:rFonts w:asciiTheme="minorHAnsi" w:hAnsiTheme="minorHAnsi" w:cstheme="minorHAnsi"/>
          <w:color w:val="000000"/>
          <w:sz w:val="22"/>
          <w:szCs w:val="22"/>
        </w:rPr>
        <w:t xml:space="preserve"> marker into the field of play. This shall be consistent at both ends of the field of play. The middle section of the field of play will be green and should be 20 </w:t>
      </w:r>
      <w:proofErr w:type="spellStart"/>
      <w:r w:rsidRPr="00EA42D6">
        <w:rPr>
          <w:rFonts w:asciiTheme="minorHAnsi" w:hAnsiTheme="minorHAnsi" w:cstheme="minorHAnsi"/>
          <w:color w:val="000000"/>
          <w:sz w:val="22"/>
          <w:szCs w:val="22"/>
        </w:rPr>
        <w:t>metres</w:t>
      </w:r>
      <w:proofErr w:type="spellEnd"/>
      <w:r w:rsidRPr="00EA42D6">
        <w:rPr>
          <w:rFonts w:asciiTheme="minorHAnsi" w:hAnsiTheme="minorHAnsi" w:cstheme="minorHAnsi"/>
          <w:color w:val="000000"/>
          <w:sz w:val="22"/>
          <w:szCs w:val="22"/>
        </w:rPr>
        <w:t xml:space="preserve"> for the men’s game and 15 </w:t>
      </w:r>
      <w:proofErr w:type="spellStart"/>
      <w:r w:rsidRPr="00EA42D6">
        <w:rPr>
          <w:rFonts w:asciiTheme="minorHAnsi" w:hAnsiTheme="minorHAnsi" w:cstheme="minorHAnsi"/>
          <w:color w:val="000000"/>
          <w:sz w:val="22"/>
          <w:szCs w:val="22"/>
        </w:rPr>
        <w:t>metres</w:t>
      </w:r>
      <w:proofErr w:type="spellEnd"/>
      <w:r w:rsidRPr="00EA42D6">
        <w:rPr>
          <w:rFonts w:asciiTheme="minorHAnsi" w:hAnsiTheme="minorHAnsi" w:cstheme="minorHAnsi"/>
          <w:color w:val="000000"/>
          <w:sz w:val="22"/>
          <w:szCs w:val="22"/>
        </w:rPr>
        <w:t xml:space="preserve"> for the women’s game. There will be a white marker placed in the middle of the green area to denote the </w:t>
      </w:r>
      <w:proofErr w:type="spellStart"/>
      <w:r w:rsidRPr="00EA42D6">
        <w:rPr>
          <w:rFonts w:asciiTheme="minorHAnsi" w:hAnsiTheme="minorHAnsi" w:cstheme="minorHAnsi"/>
          <w:color w:val="000000"/>
          <w:sz w:val="22"/>
          <w:szCs w:val="22"/>
        </w:rPr>
        <w:t>centre</w:t>
      </w:r>
      <w:proofErr w:type="spellEnd"/>
      <w:r w:rsidRPr="00EA42D6">
        <w:rPr>
          <w:rFonts w:asciiTheme="minorHAnsi" w:hAnsiTheme="minorHAnsi" w:cstheme="minorHAnsi"/>
          <w:color w:val="000000"/>
          <w:sz w:val="22"/>
          <w:szCs w:val="22"/>
        </w:rPr>
        <w:t xml:space="preserve"> of the field. The exclusion zones </w:t>
      </w:r>
      <w:proofErr w:type="gramStart"/>
      <w:r w:rsidRPr="00EA42D6">
        <w:rPr>
          <w:rFonts w:asciiTheme="minorHAnsi" w:hAnsiTheme="minorHAnsi" w:cstheme="minorHAnsi"/>
          <w:color w:val="000000"/>
          <w:sz w:val="22"/>
          <w:szCs w:val="22"/>
        </w:rPr>
        <w:t>shall be placed</w:t>
      </w:r>
      <w:proofErr w:type="gramEnd"/>
      <w:r w:rsidRPr="00EA42D6">
        <w:rPr>
          <w:rFonts w:asciiTheme="minorHAnsi" w:hAnsiTheme="minorHAnsi" w:cstheme="minorHAnsi"/>
          <w:color w:val="000000"/>
          <w:sz w:val="22"/>
          <w:szCs w:val="22"/>
        </w:rPr>
        <w:t xml:space="preserve"> in the two corners on the opposite side of the pool to the official table. They shall be 2 </w:t>
      </w:r>
      <w:proofErr w:type="spellStart"/>
      <w:r w:rsidRPr="00EA42D6">
        <w:rPr>
          <w:rFonts w:asciiTheme="minorHAnsi" w:hAnsiTheme="minorHAnsi" w:cstheme="minorHAnsi"/>
          <w:color w:val="000000"/>
          <w:sz w:val="22"/>
          <w:szCs w:val="22"/>
        </w:rPr>
        <w:t>metres</w:t>
      </w:r>
      <w:proofErr w:type="spellEnd"/>
      <w:r w:rsidRPr="00EA42D6">
        <w:rPr>
          <w:rFonts w:asciiTheme="minorHAnsi" w:hAnsiTheme="minorHAnsi" w:cstheme="minorHAnsi"/>
          <w:color w:val="000000"/>
          <w:sz w:val="22"/>
          <w:szCs w:val="22"/>
        </w:rPr>
        <w:t xml:space="preserve"> in length and s</w:t>
      </w:r>
      <w:r w:rsidR="00C964C2">
        <w:rPr>
          <w:rFonts w:asciiTheme="minorHAnsi" w:hAnsiTheme="minorHAnsi" w:cstheme="minorHAnsi"/>
          <w:color w:val="000000"/>
          <w:sz w:val="22"/>
          <w:szCs w:val="22"/>
        </w:rPr>
        <w:t>hall extend along the goal line.</w:t>
      </w:r>
    </w:p>
    <w:p w:rsidR="00E44C7E" w:rsidRPr="00EA42D6" w:rsidRDefault="00E44C7E" w:rsidP="005751C5">
      <w:pPr>
        <w:pStyle w:val="NoSpacing"/>
        <w:rPr>
          <w:rFonts w:cstheme="minorHAnsi"/>
        </w:rPr>
      </w:pPr>
    </w:p>
    <w:p w:rsidR="00E44C7E" w:rsidRPr="00EA42D6" w:rsidRDefault="00E44C7E" w:rsidP="005751C5">
      <w:pPr>
        <w:pStyle w:val="NoSpacing"/>
        <w:rPr>
          <w:rFonts w:cstheme="minorHAnsi"/>
        </w:rPr>
      </w:pPr>
    </w:p>
    <w:p w:rsidR="00E44C7E" w:rsidRPr="00EA42D6" w:rsidRDefault="00E44C7E" w:rsidP="00E44C7E">
      <w:pPr>
        <w:pStyle w:val="NoSpacing"/>
        <w:rPr>
          <w:rFonts w:cstheme="minorHAnsi"/>
          <w:b/>
        </w:rPr>
      </w:pPr>
      <w:r w:rsidRPr="00EA42D6">
        <w:rPr>
          <w:rFonts w:cstheme="minorHAnsi"/>
          <w:b/>
        </w:rPr>
        <w:t>Water Polo Goal Tethers</w:t>
      </w:r>
    </w:p>
    <w:p w:rsidR="00C964C2" w:rsidRDefault="00F521DD" w:rsidP="00C964C2">
      <w:pPr>
        <w:rPr>
          <w:rFonts w:cstheme="minorHAnsi"/>
        </w:rPr>
      </w:pPr>
      <w:r>
        <w:rPr>
          <w:rFonts w:cstheme="minorHAnsi"/>
          <w:b/>
          <w:bCs/>
        </w:rPr>
        <w:t xml:space="preserve">FINA Rules: </w:t>
      </w:r>
      <w:r w:rsidR="00C964C2" w:rsidRPr="00EA42D6">
        <w:rPr>
          <w:rFonts w:cstheme="minorHAnsi"/>
          <w:b/>
          <w:bCs/>
        </w:rPr>
        <w:t>WP 1.7</w:t>
      </w:r>
      <w:r w:rsidR="00C964C2" w:rsidRPr="00EA42D6">
        <w:rPr>
          <w:rFonts w:cstheme="minorHAnsi"/>
        </w:rPr>
        <w:t xml:space="preserve"> A red mark shall be placed at each end of the field of play, 2 </w:t>
      </w:r>
      <w:proofErr w:type="spellStart"/>
      <w:r w:rsidR="00C964C2" w:rsidRPr="00EA42D6">
        <w:rPr>
          <w:rFonts w:cstheme="minorHAnsi"/>
        </w:rPr>
        <w:t>metres</w:t>
      </w:r>
      <w:proofErr w:type="spellEnd"/>
      <w:r w:rsidR="00C964C2" w:rsidRPr="00EA42D6">
        <w:rPr>
          <w:rFonts w:cstheme="minorHAnsi"/>
        </w:rPr>
        <w:t xml:space="preserve"> from the corner of the field of play on the side opposite to the official table, to denote the re-entry area.</w:t>
      </w:r>
    </w:p>
    <w:p w:rsidR="00C964C2" w:rsidRPr="00EA42D6" w:rsidRDefault="00C964C2" w:rsidP="00C964C2">
      <w:pPr>
        <w:rPr>
          <w:rFonts w:cstheme="minorHAnsi"/>
        </w:rPr>
      </w:pPr>
      <w:r>
        <w:rPr>
          <w:noProof/>
        </w:rPr>
        <w:drawing>
          <wp:inline distT="0" distB="0" distL="0" distR="0" wp14:anchorId="571E9B8A" wp14:editId="4C41E429">
            <wp:extent cx="1619886" cy="6318203"/>
            <wp:effectExtent l="0" t="5715"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19931"/>
                    <a:stretch/>
                  </pic:blipFill>
                  <pic:spPr bwMode="auto">
                    <a:xfrm rot="5400000">
                      <a:off x="0" y="0"/>
                      <a:ext cx="1622272" cy="6327510"/>
                    </a:xfrm>
                    <a:prstGeom prst="rect">
                      <a:avLst/>
                    </a:prstGeom>
                    <a:ln>
                      <a:noFill/>
                    </a:ln>
                    <a:extLst>
                      <a:ext uri="{53640926-AAD7-44D8-BBD7-CCE9431645EC}">
                        <a14:shadowObscured xmlns:a14="http://schemas.microsoft.com/office/drawing/2010/main"/>
                      </a:ext>
                    </a:extLst>
                  </pic:spPr>
                </pic:pic>
              </a:graphicData>
            </a:graphic>
          </wp:inline>
        </w:drawing>
      </w:r>
    </w:p>
    <w:p w:rsidR="00C964C2" w:rsidRPr="00C964C2" w:rsidRDefault="00C964C2" w:rsidP="00E44C7E">
      <w:pPr>
        <w:pStyle w:val="NoSpacing"/>
        <w:rPr>
          <w:rFonts w:cstheme="minorHAnsi"/>
          <w:b/>
        </w:rPr>
      </w:pPr>
      <w:r w:rsidRPr="00C964C2">
        <w:rPr>
          <w:rFonts w:cstheme="minorHAnsi"/>
          <w:b/>
        </w:rPr>
        <w:t>More about Water Polo tethers as not specifically outlined by FINA</w:t>
      </w:r>
    </w:p>
    <w:p w:rsidR="00E44C7E" w:rsidRPr="00EA42D6" w:rsidRDefault="00E44C7E" w:rsidP="00E44C7E">
      <w:pPr>
        <w:pStyle w:val="NoSpacing"/>
        <w:rPr>
          <w:rFonts w:cstheme="minorHAnsi"/>
        </w:rPr>
      </w:pPr>
      <w:r w:rsidRPr="00EA42D6">
        <w:rPr>
          <w:rFonts w:cstheme="minorHAnsi"/>
        </w:rPr>
        <w:t xml:space="preserve">Water Polo Goal Tethers mark the end of field of play.  They are used for securing Floating Goals to the </w:t>
      </w:r>
      <w:proofErr w:type="gramStart"/>
      <w:r w:rsidRPr="00EA42D6">
        <w:rPr>
          <w:rFonts w:cstheme="minorHAnsi"/>
        </w:rPr>
        <w:t>Pool side</w:t>
      </w:r>
      <w:proofErr w:type="gramEnd"/>
      <w:r w:rsidRPr="00EA42D6">
        <w:rPr>
          <w:rFonts w:cstheme="minorHAnsi"/>
        </w:rPr>
        <w:t xml:space="preserve"> walls. </w:t>
      </w:r>
      <w:r w:rsidR="00266396" w:rsidRPr="00EA42D6">
        <w:rPr>
          <w:rFonts w:cstheme="minorHAnsi"/>
        </w:rPr>
        <w:t xml:space="preserve">  </w:t>
      </w:r>
    </w:p>
    <w:p w:rsidR="00EF0965" w:rsidRPr="00EA42D6" w:rsidRDefault="00C964C2" w:rsidP="00E44C7E">
      <w:pPr>
        <w:pStyle w:val="NoSpacing"/>
        <w:rPr>
          <w:rFonts w:cstheme="minorHAnsi"/>
        </w:rPr>
      </w:pPr>
      <w:r>
        <w:rPr>
          <w:rFonts w:cstheme="minorHAnsi"/>
        </w:rPr>
        <w:t xml:space="preserve">Many end users prefer </w:t>
      </w:r>
      <w:r w:rsidR="00EF0965" w:rsidRPr="00EA42D6">
        <w:rPr>
          <w:rFonts w:cstheme="minorHAnsi"/>
        </w:rPr>
        <w:t xml:space="preserve">to use the </w:t>
      </w:r>
      <w:proofErr w:type="spellStart"/>
      <w:r w:rsidR="00EF0965" w:rsidRPr="00EA42D6">
        <w:rPr>
          <w:rFonts w:cstheme="minorHAnsi"/>
        </w:rPr>
        <w:t>Forereunner</w:t>
      </w:r>
      <w:proofErr w:type="spellEnd"/>
      <w:r w:rsidR="00EF0965" w:rsidRPr="00EA42D6">
        <w:rPr>
          <w:rFonts w:cstheme="minorHAnsi"/>
        </w:rPr>
        <w:t xml:space="preserve"> 4.75 Inch lanes as they </w:t>
      </w:r>
      <w:proofErr w:type="gramStart"/>
      <w:r w:rsidR="00EF0965" w:rsidRPr="00EA42D6">
        <w:rPr>
          <w:rFonts w:cstheme="minorHAnsi"/>
        </w:rPr>
        <w:t>have less chance of breaking if hit</w:t>
      </w:r>
      <w:proofErr w:type="gramEnd"/>
      <w:r w:rsidR="00EF0965" w:rsidRPr="00EA42D6">
        <w:rPr>
          <w:rFonts w:cstheme="minorHAnsi"/>
        </w:rPr>
        <w:t xml:space="preserve"> directly by a ball. </w:t>
      </w:r>
    </w:p>
    <w:p w:rsidR="00E44C7E" w:rsidRPr="00EA42D6" w:rsidRDefault="00570A9E" w:rsidP="00E44C7E">
      <w:pPr>
        <w:pStyle w:val="NoSpacing"/>
        <w:rPr>
          <w:rFonts w:cstheme="minorHAnsi"/>
        </w:rPr>
      </w:pPr>
      <w:proofErr w:type="gramStart"/>
      <w:r w:rsidRPr="00EA42D6">
        <w:rPr>
          <w:rFonts w:cstheme="minorHAnsi"/>
        </w:rPr>
        <w:t>4</w:t>
      </w:r>
      <w:proofErr w:type="gramEnd"/>
      <w:r w:rsidR="00E44C7E" w:rsidRPr="00EA42D6">
        <w:rPr>
          <w:rFonts w:cstheme="minorHAnsi"/>
        </w:rPr>
        <w:t xml:space="preserve"> Teth</w:t>
      </w:r>
      <w:r w:rsidRPr="00EA42D6">
        <w:rPr>
          <w:rFonts w:cstheme="minorHAnsi"/>
        </w:rPr>
        <w:t>ers are used for each Goal, so 8</w:t>
      </w:r>
      <w:r w:rsidR="00E44C7E" w:rsidRPr="00EA42D6">
        <w:rPr>
          <w:rFonts w:cstheme="minorHAnsi"/>
        </w:rPr>
        <w:t xml:space="preserve"> in total are used in a course. </w:t>
      </w:r>
    </w:p>
    <w:p w:rsidR="0083014E" w:rsidRDefault="00EF0965" w:rsidP="00E44C7E">
      <w:pPr>
        <w:pStyle w:val="NoSpacing"/>
        <w:rPr>
          <w:rFonts w:cstheme="minorHAnsi"/>
        </w:rPr>
      </w:pPr>
      <w:r w:rsidRPr="00EA42D6">
        <w:rPr>
          <w:rFonts w:cstheme="minorHAnsi"/>
        </w:rPr>
        <w:t>On one side</w:t>
      </w:r>
      <w:r w:rsidR="00C964C2">
        <w:rPr>
          <w:rFonts w:cstheme="minorHAnsi"/>
        </w:rPr>
        <w:t xml:space="preserve"> of the </w:t>
      </w:r>
      <w:proofErr w:type="gramStart"/>
      <w:r w:rsidR="00C964C2">
        <w:rPr>
          <w:rFonts w:cstheme="minorHAnsi"/>
        </w:rPr>
        <w:t>goal</w:t>
      </w:r>
      <w:proofErr w:type="gramEnd"/>
      <w:r w:rsidRPr="00EA42D6">
        <w:rPr>
          <w:rFonts w:cstheme="minorHAnsi"/>
        </w:rPr>
        <w:t xml:space="preserve"> they are completely </w:t>
      </w:r>
      <w:r w:rsidR="00E44C7E" w:rsidRPr="00EA42D6">
        <w:rPr>
          <w:rFonts w:cstheme="minorHAnsi"/>
        </w:rPr>
        <w:t>white</w:t>
      </w:r>
      <w:r w:rsidRPr="00EA42D6">
        <w:rPr>
          <w:rFonts w:cstheme="minorHAnsi"/>
        </w:rPr>
        <w:t xml:space="preserve">. </w:t>
      </w:r>
      <w:r w:rsidR="00C964C2">
        <w:rPr>
          <w:rFonts w:cstheme="minorHAnsi"/>
        </w:rPr>
        <w:t xml:space="preserve"> </w:t>
      </w:r>
      <w:r w:rsidRPr="00EA42D6">
        <w:rPr>
          <w:rFonts w:cstheme="minorHAnsi"/>
        </w:rPr>
        <w:t xml:space="preserve">On the other side they are white and </w:t>
      </w:r>
      <w:r w:rsidR="00E44C7E" w:rsidRPr="00EA42D6">
        <w:rPr>
          <w:rFonts w:cstheme="minorHAnsi"/>
        </w:rPr>
        <w:t xml:space="preserve">have a red re-entry square measuring 2M (6.56 feet or 78.7 inches) on one-side.  This signifies the penalty re-entry area. This square also has a small red connecting section to make the square complete.  </w:t>
      </w:r>
    </w:p>
    <w:p w:rsidR="002672A2" w:rsidRDefault="0083014E" w:rsidP="00E44C7E">
      <w:pPr>
        <w:pStyle w:val="NoSpacing"/>
        <w:rPr>
          <w:rFonts w:cstheme="minorHAnsi"/>
        </w:rPr>
      </w:pPr>
      <w:r>
        <w:rPr>
          <w:rFonts w:cstheme="minorHAnsi"/>
        </w:rPr>
        <w:t>Connecting Section is Depth between Front and Rear Tether Anchors: 750mm or 29.5 inches.</w:t>
      </w:r>
    </w:p>
    <w:p w:rsidR="002672A2" w:rsidRDefault="002672A2" w:rsidP="002672A2">
      <w:pPr>
        <w:pStyle w:val="NoSpacing"/>
        <w:rPr>
          <w:rFonts w:cstheme="minorHAnsi"/>
        </w:rPr>
      </w:pPr>
      <w:r>
        <w:rPr>
          <w:rFonts w:cstheme="minorHAnsi"/>
        </w:rPr>
        <w:t>To Determine Tether Length will need to know the Pool Width.</w:t>
      </w:r>
    </w:p>
    <w:p w:rsidR="00C964C2" w:rsidRPr="00EA42D6" w:rsidRDefault="002672A2" w:rsidP="00E44C7E">
      <w:pPr>
        <w:pStyle w:val="NoSpacing"/>
        <w:rPr>
          <w:rFonts w:cstheme="minorHAnsi"/>
        </w:rPr>
      </w:pPr>
      <w:r>
        <w:rPr>
          <w:rFonts w:cstheme="minorHAnsi"/>
          <w:noProof/>
        </w:rPr>
        <mc:AlternateContent>
          <mc:Choice Requires="wps">
            <w:drawing>
              <wp:anchor distT="0" distB="0" distL="114300" distR="114300" simplePos="0" relativeHeight="251674624" behindDoc="0" locked="0" layoutInCell="1" allowOverlap="1">
                <wp:simplePos x="0" y="0"/>
                <wp:positionH relativeFrom="margin">
                  <wp:align>left</wp:align>
                </wp:positionH>
                <wp:positionV relativeFrom="paragraph">
                  <wp:posOffset>355838</wp:posOffset>
                </wp:positionV>
                <wp:extent cx="5026646" cy="362695"/>
                <wp:effectExtent l="0" t="0" r="22225" b="18415"/>
                <wp:wrapNone/>
                <wp:docPr id="20" name="Oval 20"/>
                <wp:cNvGraphicFramePr/>
                <a:graphic xmlns:a="http://schemas.openxmlformats.org/drawingml/2006/main">
                  <a:graphicData uri="http://schemas.microsoft.com/office/word/2010/wordprocessingShape">
                    <wps:wsp>
                      <wps:cNvSpPr/>
                      <wps:spPr>
                        <a:xfrm>
                          <a:off x="0" y="0"/>
                          <a:ext cx="5026646" cy="3626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757DC7" id="Oval 20" o:spid="_x0000_s1026" style="position:absolute;margin-left:0;margin-top:28pt;width:395.8pt;height:28.55pt;z-index:25167462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" filled="f" strokecolor="red" strokeweight="1pt">
                <v:stroke joinstyle="miter"/>
                <w10:wrap anchorx="margin"/>
              </v:oval>
            </w:pict>
          </mc:Fallback>
        </mc:AlternateContent>
      </w:r>
      <w:r w:rsidR="00C964C2">
        <w:rPr>
          <w:noProof/>
        </w:rPr>
        <w:drawing>
          <wp:inline distT="0" distB="0" distL="0" distR="0" wp14:anchorId="7FBE21D1" wp14:editId="589A8FB2">
            <wp:extent cx="1314450" cy="455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1314450" cy="4552950"/>
                    </a:xfrm>
                    <a:prstGeom prst="rect">
                      <a:avLst/>
                    </a:prstGeom>
                  </pic:spPr>
                </pic:pic>
              </a:graphicData>
            </a:graphic>
          </wp:inline>
        </w:drawing>
      </w:r>
    </w:p>
    <w:p w:rsidR="00C964C2" w:rsidRDefault="00C964C2" w:rsidP="00EF0965">
      <w:pPr>
        <w:pStyle w:val="NoSpacing"/>
        <w:rPr>
          <w:rFonts w:cstheme="minorHAnsi"/>
        </w:rPr>
      </w:pPr>
    </w:p>
    <w:p w:rsidR="00C964C2" w:rsidRPr="00EA42D6" w:rsidRDefault="00C964C2" w:rsidP="00C964C2">
      <w:pPr>
        <w:pStyle w:val="NoSpacing"/>
        <w:rPr>
          <w:rFonts w:cstheme="minorHAnsi"/>
        </w:rPr>
      </w:pPr>
      <w:r>
        <w:rPr>
          <w:rFonts w:cstheme="minorHAnsi"/>
        </w:rPr>
        <w:t xml:space="preserve">Example 20M width pool wanting to use FlipFloat </w:t>
      </w:r>
      <w:r w:rsidRPr="00EA42D6">
        <w:rPr>
          <w:rFonts w:cstheme="minorHAnsi"/>
        </w:rPr>
        <w:t>Senior Folding Goal 750</w:t>
      </w:r>
    </w:p>
    <w:p w:rsidR="00C964C2" w:rsidRPr="00EA42D6" w:rsidRDefault="00C964C2" w:rsidP="00C964C2">
      <w:pPr>
        <w:pStyle w:val="NoSpacing"/>
        <w:rPr>
          <w:rFonts w:cstheme="minorHAnsi"/>
        </w:rPr>
      </w:pPr>
      <w:r w:rsidRPr="00EA42D6">
        <w:rPr>
          <w:rFonts w:cstheme="minorHAnsi"/>
        </w:rPr>
        <w:t xml:space="preserve">The front tethers will be 8.26M or 27.1 feet each. </w:t>
      </w:r>
    </w:p>
    <w:p w:rsidR="00C964C2" w:rsidRPr="00EA42D6" w:rsidRDefault="00C964C2" w:rsidP="00C964C2">
      <w:pPr>
        <w:pStyle w:val="NoSpacing"/>
        <w:rPr>
          <w:rFonts w:cstheme="minorHAnsi"/>
        </w:rPr>
      </w:pPr>
      <w:r w:rsidRPr="00EA42D6">
        <w:rPr>
          <w:rFonts w:cstheme="minorHAnsi"/>
        </w:rPr>
        <w:t xml:space="preserve">The rear tethers will be 8.19M or 26.9 feet each. </w:t>
      </w:r>
    </w:p>
    <w:p w:rsidR="00A07ED7" w:rsidRDefault="00A07ED7" w:rsidP="00A07ED7">
      <w:pPr>
        <w:pStyle w:val="NoSpacing"/>
        <w:rPr>
          <w:rFonts w:cstheme="minorHAnsi"/>
        </w:rPr>
      </w:pPr>
    </w:p>
    <w:p w:rsidR="00A07ED7" w:rsidRDefault="00A07ED7" w:rsidP="00A07ED7">
      <w:pPr>
        <w:pStyle w:val="NoSpacing"/>
        <w:rPr>
          <w:rFonts w:cstheme="minorHAnsi"/>
        </w:rPr>
      </w:pPr>
      <w:r>
        <w:rPr>
          <w:rFonts w:cstheme="minorHAnsi"/>
        </w:rPr>
        <w:t>75’ Foot width pool</w:t>
      </w:r>
    </w:p>
    <w:p w:rsidR="00A07ED7" w:rsidRDefault="00A07ED7" w:rsidP="00A07ED7">
      <w:pPr>
        <w:pStyle w:val="NoSpacing"/>
        <w:rPr>
          <w:rFonts w:cstheme="minorHAnsi"/>
        </w:rPr>
      </w:pPr>
      <w:r>
        <w:rPr>
          <w:rFonts w:cstheme="minorHAnsi"/>
        </w:rPr>
        <w:t>Front Tether = 900 inches – 136.89 inches = 763.11/</w:t>
      </w:r>
      <w:proofErr w:type="gramStart"/>
      <w:r>
        <w:rPr>
          <w:rFonts w:cstheme="minorHAnsi"/>
        </w:rPr>
        <w:t>2  =</w:t>
      </w:r>
      <w:proofErr w:type="gramEnd"/>
      <w:r>
        <w:rPr>
          <w:rFonts w:cstheme="minorHAnsi"/>
        </w:rPr>
        <w:t xml:space="preserve"> 381.56 inches or 31.79 feet or 31 </w:t>
      </w:r>
      <w:proofErr w:type="spellStart"/>
      <w:r>
        <w:rPr>
          <w:rFonts w:cstheme="minorHAnsi"/>
        </w:rPr>
        <w:t>ft</w:t>
      </w:r>
      <w:proofErr w:type="spellEnd"/>
      <w:r>
        <w:rPr>
          <w:rFonts w:cstheme="minorHAnsi"/>
        </w:rPr>
        <w:t xml:space="preserve"> and 9.5 in</w:t>
      </w:r>
    </w:p>
    <w:p w:rsidR="00A07ED7" w:rsidRDefault="00A07ED7" w:rsidP="00A07ED7">
      <w:pPr>
        <w:pStyle w:val="NoSpacing"/>
        <w:rPr>
          <w:rFonts w:cstheme="minorHAnsi"/>
        </w:rPr>
      </w:pPr>
      <w:r>
        <w:rPr>
          <w:rFonts w:cstheme="minorHAnsi"/>
        </w:rPr>
        <w:t xml:space="preserve">Rear Tether </w:t>
      </w:r>
      <w:proofErr w:type="gramStart"/>
      <w:r>
        <w:rPr>
          <w:rFonts w:cstheme="minorHAnsi"/>
        </w:rPr>
        <w:t>=  900</w:t>
      </w:r>
      <w:proofErr w:type="gramEnd"/>
      <w:r>
        <w:rPr>
          <w:rFonts w:cstheme="minorHAnsi"/>
        </w:rPr>
        <w:t xml:space="preserve"> inches - 142.40 inches = 757.60/2 = 378.80 inches or 31.57 feet or 32 </w:t>
      </w:r>
      <w:proofErr w:type="spellStart"/>
      <w:r>
        <w:rPr>
          <w:rFonts w:cstheme="minorHAnsi"/>
        </w:rPr>
        <w:t>ft</w:t>
      </w:r>
      <w:proofErr w:type="spellEnd"/>
      <w:r>
        <w:rPr>
          <w:rFonts w:cstheme="minorHAnsi"/>
        </w:rPr>
        <w:t xml:space="preserve"> and 7</w:t>
      </w:r>
      <w:r>
        <w:rPr>
          <w:rFonts w:cstheme="minorHAnsi"/>
        </w:rPr>
        <w:t xml:space="preserve"> in</w:t>
      </w:r>
    </w:p>
    <w:p w:rsidR="00C964C2" w:rsidRDefault="00C964C2" w:rsidP="00EF0965">
      <w:pPr>
        <w:pStyle w:val="NoSpacing"/>
        <w:rPr>
          <w:rFonts w:cstheme="minorHAnsi"/>
        </w:rPr>
      </w:pPr>
    </w:p>
    <w:p w:rsidR="00A07ED7" w:rsidRDefault="00A07ED7" w:rsidP="00A07ED7">
      <w:pPr>
        <w:pStyle w:val="NoSpacing"/>
        <w:rPr>
          <w:rFonts w:cstheme="minorHAnsi"/>
        </w:rPr>
      </w:pPr>
      <w:r>
        <w:rPr>
          <w:rFonts w:cstheme="minorHAnsi"/>
        </w:rPr>
        <w:t>25M width pool</w:t>
      </w:r>
    </w:p>
    <w:p w:rsidR="00B0325E" w:rsidRDefault="00B0325E" w:rsidP="00EF0965">
      <w:pPr>
        <w:pStyle w:val="NoSpacing"/>
        <w:rPr>
          <w:rFonts w:cstheme="minorHAnsi"/>
        </w:rPr>
      </w:pPr>
      <w:r>
        <w:rPr>
          <w:rFonts w:cstheme="minorHAnsi"/>
        </w:rPr>
        <w:t xml:space="preserve">Front Tether = </w:t>
      </w:r>
      <w:r w:rsidR="00A07ED7">
        <w:rPr>
          <w:rFonts w:cstheme="minorHAnsi"/>
        </w:rPr>
        <w:t xml:space="preserve">984.25 </w:t>
      </w:r>
      <w:r w:rsidR="006E6993">
        <w:rPr>
          <w:rFonts w:cstheme="minorHAnsi"/>
        </w:rPr>
        <w:t>inches</w:t>
      </w:r>
      <w:r>
        <w:rPr>
          <w:rFonts w:cstheme="minorHAnsi"/>
        </w:rPr>
        <w:t xml:space="preserve"> – 136.89 inches = </w:t>
      </w:r>
      <w:r w:rsidR="00A07ED7" w:rsidRPr="00A07ED7">
        <w:rPr>
          <w:rFonts w:cstheme="minorHAnsi"/>
        </w:rPr>
        <w:t>847.36</w:t>
      </w:r>
      <w:r w:rsidR="006E6993">
        <w:rPr>
          <w:rFonts w:cstheme="minorHAnsi"/>
        </w:rPr>
        <w:t>/</w:t>
      </w:r>
      <w:proofErr w:type="gramStart"/>
      <w:r w:rsidR="006E6993">
        <w:rPr>
          <w:rFonts w:cstheme="minorHAnsi"/>
        </w:rPr>
        <w:t>2  =</w:t>
      </w:r>
      <w:proofErr w:type="gramEnd"/>
      <w:r w:rsidR="006E6993">
        <w:rPr>
          <w:rFonts w:cstheme="minorHAnsi"/>
        </w:rPr>
        <w:t xml:space="preserve"> </w:t>
      </w:r>
      <w:r w:rsidR="00A07ED7" w:rsidRPr="00A07ED7">
        <w:rPr>
          <w:rFonts w:cstheme="minorHAnsi"/>
        </w:rPr>
        <w:t>423.68</w:t>
      </w:r>
      <w:r w:rsidR="00A07ED7">
        <w:rPr>
          <w:rFonts w:cstheme="minorHAnsi"/>
        </w:rPr>
        <w:t xml:space="preserve"> </w:t>
      </w:r>
      <w:r w:rsidR="006E6993">
        <w:rPr>
          <w:rFonts w:cstheme="minorHAnsi"/>
        </w:rPr>
        <w:t>inches</w:t>
      </w:r>
      <w:r>
        <w:rPr>
          <w:rFonts w:cstheme="minorHAnsi"/>
        </w:rPr>
        <w:t xml:space="preserve"> or </w:t>
      </w:r>
      <w:r w:rsidR="00A07ED7" w:rsidRPr="00A07ED7">
        <w:rPr>
          <w:rFonts w:cstheme="minorHAnsi"/>
        </w:rPr>
        <w:t>35.3</w:t>
      </w:r>
      <w:r w:rsidR="00A07ED7">
        <w:rPr>
          <w:rFonts w:cstheme="minorHAnsi"/>
        </w:rPr>
        <w:t xml:space="preserve">1 </w:t>
      </w:r>
      <w:r>
        <w:rPr>
          <w:rFonts w:cstheme="minorHAnsi"/>
        </w:rPr>
        <w:t xml:space="preserve">feet or </w:t>
      </w:r>
      <w:r w:rsidR="00A07ED7">
        <w:rPr>
          <w:rFonts w:cstheme="minorHAnsi"/>
        </w:rPr>
        <w:t>35</w:t>
      </w:r>
      <w:r>
        <w:rPr>
          <w:rFonts w:cstheme="minorHAnsi"/>
        </w:rPr>
        <w:t xml:space="preserve"> </w:t>
      </w:r>
      <w:proofErr w:type="spellStart"/>
      <w:r>
        <w:rPr>
          <w:rFonts w:cstheme="minorHAnsi"/>
        </w:rPr>
        <w:t>f</w:t>
      </w:r>
      <w:r w:rsidR="006E6993">
        <w:rPr>
          <w:rFonts w:cstheme="minorHAnsi"/>
        </w:rPr>
        <w:t>t</w:t>
      </w:r>
      <w:proofErr w:type="spellEnd"/>
      <w:r>
        <w:rPr>
          <w:rFonts w:cstheme="minorHAnsi"/>
        </w:rPr>
        <w:t xml:space="preserve"> and </w:t>
      </w:r>
      <w:r w:rsidR="00A07ED7">
        <w:rPr>
          <w:rFonts w:cstheme="minorHAnsi"/>
        </w:rPr>
        <w:t>3.7</w:t>
      </w:r>
      <w:r>
        <w:rPr>
          <w:rFonts w:cstheme="minorHAnsi"/>
        </w:rPr>
        <w:t xml:space="preserve"> i</w:t>
      </w:r>
      <w:r w:rsidR="006E6993">
        <w:rPr>
          <w:rFonts w:cstheme="minorHAnsi"/>
        </w:rPr>
        <w:t>n</w:t>
      </w:r>
    </w:p>
    <w:p w:rsidR="00B0325E" w:rsidRDefault="00B0325E" w:rsidP="00EF0965">
      <w:pPr>
        <w:pStyle w:val="NoSpacing"/>
        <w:rPr>
          <w:rFonts w:cstheme="minorHAnsi"/>
        </w:rPr>
      </w:pPr>
      <w:r>
        <w:rPr>
          <w:rFonts w:cstheme="minorHAnsi"/>
        </w:rPr>
        <w:t xml:space="preserve">Rear Tether = </w:t>
      </w:r>
      <w:r w:rsidR="00A07ED7">
        <w:rPr>
          <w:rFonts w:cstheme="minorHAnsi"/>
        </w:rPr>
        <w:t>984.25</w:t>
      </w:r>
      <w:r w:rsidR="006E6993">
        <w:rPr>
          <w:rFonts w:cstheme="minorHAnsi"/>
        </w:rPr>
        <w:t xml:space="preserve"> inches</w:t>
      </w:r>
      <w:r>
        <w:rPr>
          <w:rFonts w:cstheme="minorHAnsi"/>
        </w:rPr>
        <w:t xml:space="preserve"> - 142.40 inches = </w:t>
      </w:r>
      <w:r w:rsidR="00A07ED7" w:rsidRPr="00A07ED7">
        <w:rPr>
          <w:rFonts w:cstheme="minorHAnsi"/>
        </w:rPr>
        <w:t>841.85</w:t>
      </w:r>
      <w:r w:rsidR="006E6993">
        <w:rPr>
          <w:rFonts w:cstheme="minorHAnsi"/>
        </w:rPr>
        <w:t xml:space="preserve">/2 = </w:t>
      </w:r>
      <w:r w:rsidR="00A07ED7">
        <w:rPr>
          <w:rFonts w:cstheme="minorHAnsi"/>
        </w:rPr>
        <w:t xml:space="preserve">420.93 </w:t>
      </w:r>
      <w:r w:rsidR="006E6993">
        <w:rPr>
          <w:rFonts w:cstheme="minorHAnsi"/>
        </w:rPr>
        <w:t>inches</w:t>
      </w:r>
      <w:r>
        <w:rPr>
          <w:rFonts w:cstheme="minorHAnsi"/>
        </w:rPr>
        <w:t xml:space="preserve"> or </w:t>
      </w:r>
      <w:r w:rsidR="00A07ED7">
        <w:rPr>
          <w:rFonts w:cstheme="minorHAnsi"/>
        </w:rPr>
        <w:t>35.08</w:t>
      </w:r>
      <w:r>
        <w:rPr>
          <w:rFonts w:cstheme="minorHAnsi"/>
        </w:rPr>
        <w:t xml:space="preserve"> feet or </w:t>
      </w:r>
      <w:r w:rsidR="00A07ED7">
        <w:rPr>
          <w:rFonts w:cstheme="minorHAnsi"/>
        </w:rPr>
        <w:t>35</w:t>
      </w:r>
      <w:r>
        <w:rPr>
          <w:rFonts w:cstheme="minorHAnsi"/>
        </w:rPr>
        <w:t xml:space="preserve"> </w:t>
      </w:r>
      <w:proofErr w:type="spellStart"/>
      <w:r w:rsidR="00A07ED7">
        <w:rPr>
          <w:rFonts w:cstheme="minorHAnsi"/>
        </w:rPr>
        <w:t>ft</w:t>
      </w:r>
      <w:proofErr w:type="spellEnd"/>
      <w:r w:rsidR="00A07ED7">
        <w:rPr>
          <w:rFonts w:cstheme="minorHAnsi"/>
        </w:rPr>
        <w:t xml:space="preserve"> and 1</w:t>
      </w:r>
      <w:r w:rsidR="006E6993">
        <w:rPr>
          <w:rFonts w:cstheme="minorHAnsi"/>
        </w:rPr>
        <w:t xml:space="preserve"> in</w:t>
      </w:r>
    </w:p>
    <w:p w:rsidR="00B0325E" w:rsidRDefault="00B0325E" w:rsidP="00EF0965">
      <w:pPr>
        <w:pStyle w:val="NoSpacing"/>
        <w:rPr>
          <w:rFonts w:cstheme="minorHAnsi"/>
        </w:rPr>
      </w:pPr>
    </w:p>
    <w:p w:rsidR="00A07ED7" w:rsidRDefault="00A07ED7" w:rsidP="00EF0965">
      <w:pPr>
        <w:pStyle w:val="NoSpacing"/>
        <w:rPr>
          <w:rFonts w:cstheme="minorHAnsi"/>
        </w:rPr>
      </w:pPr>
    </w:p>
    <w:p w:rsidR="00EF0965" w:rsidRPr="00EA42D6" w:rsidRDefault="00F521DD" w:rsidP="00EF0965">
      <w:pPr>
        <w:pStyle w:val="NoSpacing"/>
        <w:rPr>
          <w:rFonts w:cstheme="minorHAnsi"/>
        </w:rPr>
      </w:pPr>
      <w:r>
        <w:rPr>
          <w:rFonts w:cstheme="minorHAnsi"/>
        </w:rPr>
        <w:t xml:space="preserve">AW0674 </w:t>
      </w:r>
      <w:r w:rsidR="00C964C2">
        <w:rPr>
          <w:rFonts w:cstheme="minorHAnsi"/>
        </w:rPr>
        <w:t>Fl</w:t>
      </w:r>
      <w:r w:rsidR="00EF0965" w:rsidRPr="00EA42D6">
        <w:rPr>
          <w:rFonts w:cstheme="minorHAnsi"/>
        </w:rPr>
        <w:t>ipFloat Senior Folding Goal 750</w:t>
      </w:r>
    </w:p>
    <w:p w:rsidR="00EF0965" w:rsidRPr="00EA42D6" w:rsidRDefault="00EF0965" w:rsidP="00EF0965">
      <w:pPr>
        <w:pStyle w:val="NoSpacing"/>
        <w:rPr>
          <w:rFonts w:cstheme="minorHAnsi"/>
        </w:rPr>
      </w:pPr>
      <w:r w:rsidRPr="00EA42D6">
        <w:rPr>
          <w:rFonts w:cstheme="minorHAnsi"/>
        </w:rPr>
        <w:t xml:space="preserve">1. Front Frame Anchor </w:t>
      </w:r>
      <w:r w:rsidR="00F61410" w:rsidRPr="00EA42D6">
        <w:rPr>
          <w:rFonts w:cstheme="minorHAnsi"/>
        </w:rPr>
        <w:t>center</w:t>
      </w:r>
      <w:r w:rsidRPr="00EA42D6">
        <w:rPr>
          <w:rFonts w:cstheme="minorHAnsi"/>
        </w:rPr>
        <w:t xml:space="preserve"> to Anchor </w:t>
      </w:r>
      <w:r w:rsidR="00F61410" w:rsidRPr="00EA42D6">
        <w:rPr>
          <w:rFonts w:cstheme="minorHAnsi"/>
        </w:rPr>
        <w:t>center</w:t>
      </w:r>
      <w:r w:rsidRPr="00EA42D6">
        <w:rPr>
          <w:rFonts w:cstheme="minorHAnsi"/>
        </w:rPr>
        <w:t>: 3477mm, 3.48 m or 11.4 feet</w:t>
      </w:r>
      <w:r w:rsidR="00B0325E">
        <w:rPr>
          <w:rFonts w:cstheme="minorHAnsi"/>
        </w:rPr>
        <w:t xml:space="preserve"> </w:t>
      </w:r>
      <w:r w:rsidR="00B0325E" w:rsidRPr="00B0325E">
        <w:rPr>
          <w:rFonts w:cstheme="minorHAnsi"/>
        </w:rPr>
        <w:t>136.8</w:t>
      </w:r>
      <w:r w:rsidR="00B0325E">
        <w:rPr>
          <w:rFonts w:cstheme="minorHAnsi"/>
        </w:rPr>
        <w:t>9 Inch</w:t>
      </w:r>
    </w:p>
    <w:p w:rsidR="00EF0965" w:rsidRDefault="00EF0965" w:rsidP="00EF0965">
      <w:pPr>
        <w:pStyle w:val="NoSpacing"/>
        <w:rPr>
          <w:rFonts w:cstheme="minorHAnsi"/>
        </w:rPr>
      </w:pPr>
      <w:r w:rsidRPr="00EA42D6">
        <w:rPr>
          <w:rFonts w:cstheme="minorHAnsi"/>
        </w:rPr>
        <w:t xml:space="preserve">2. Rear Anchor </w:t>
      </w:r>
      <w:r w:rsidR="00F61410" w:rsidRPr="00EA42D6">
        <w:rPr>
          <w:rFonts w:cstheme="minorHAnsi"/>
        </w:rPr>
        <w:t>center</w:t>
      </w:r>
      <w:r w:rsidRPr="00EA42D6">
        <w:rPr>
          <w:rFonts w:cstheme="minorHAnsi"/>
        </w:rPr>
        <w:t xml:space="preserve"> to Anchor </w:t>
      </w:r>
      <w:r w:rsidR="00F61410" w:rsidRPr="00EA42D6">
        <w:rPr>
          <w:rFonts w:cstheme="minorHAnsi"/>
        </w:rPr>
        <w:t>center</w:t>
      </w:r>
      <w:r w:rsidRPr="00EA42D6">
        <w:rPr>
          <w:rFonts w:cstheme="minorHAnsi"/>
        </w:rPr>
        <w:t xml:space="preserve">: 3617mm, 3.62 m or 11.88 </w:t>
      </w:r>
      <w:proofErr w:type="gramStart"/>
      <w:r w:rsidRPr="00EA42D6">
        <w:rPr>
          <w:rFonts w:cstheme="minorHAnsi"/>
        </w:rPr>
        <w:t xml:space="preserve">feet  </w:t>
      </w:r>
      <w:r w:rsidR="00B0325E">
        <w:rPr>
          <w:rFonts w:cstheme="minorHAnsi"/>
        </w:rPr>
        <w:t>or</w:t>
      </w:r>
      <w:proofErr w:type="gramEnd"/>
      <w:r w:rsidR="00B0325E">
        <w:rPr>
          <w:rFonts w:cstheme="minorHAnsi"/>
        </w:rPr>
        <w:t xml:space="preserve"> 142.4 inches </w:t>
      </w:r>
    </w:p>
    <w:p w:rsidR="002672A2" w:rsidRDefault="002672A2" w:rsidP="00EF0965">
      <w:pPr>
        <w:pStyle w:val="NoSpacing"/>
        <w:rPr>
          <w:rFonts w:cstheme="minorHAnsi"/>
        </w:rPr>
      </w:pPr>
    </w:p>
    <w:p w:rsidR="002672A2" w:rsidRPr="00EA42D6" w:rsidRDefault="002672A2" w:rsidP="00EF0965">
      <w:pPr>
        <w:pStyle w:val="NoSpacing"/>
        <w:rPr>
          <w:rFonts w:cstheme="minorHAnsi"/>
        </w:rPr>
      </w:pPr>
      <w:r>
        <w:rPr>
          <w:rFonts w:cstheme="minorHAnsi"/>
        </w:rPr>
        <w:t>Next page diagram</w:t>
      </w:r>
    </w:p>
    <w:p w:rsidR="00EF0965" w:rsidRPr="00EA42D6" w:rsidRDefault="00F521DD" w:rsidP="00EF0965">
      <w:pPr>
        <w:pStyle w:val="NoSpacing"/>
        <w:rPr>
          <w:rFonts w:cstheme="minorHAnsi"/>
        </w:rPr>
      </w:pPr>
      <w:r>
        <w:rPr>
          <w:noProof/>
        </w:rPr>
        <w:drawing>
          <wp:inline distT="0" distB="0" distL="0" distR="0" wp14:anchorId="549B391C" wp14:editId="50434FA4">
            <wp:extent cx="4501060" cy="1580069"/>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12319" cy="1584021"/>
                    </a:xfrm>
                    <a:prstGeom prst="rect">
                      <a:avLst/>
                    </a:prstGeom>
                  </pic:spPr>
                </pic:pic>
              </a:graphicData>
            </a:graphic>
          </wp:inline>
        </w:drawing>
      </w:r>
    </w:p>
    <w:p w:rsidR="007D287E" w:rsidRPr="00EA42D6" w:rsidRDefault="007D287E" w:rsidP="007D287E">
      <w:pPr>
        <w:pStyle w:val="NoSpacing"/>
        <w:rPr>
          <w:rFonts w:cstheme="minorHAnsi"/>
        </w:rPr>
      </w:pPr>
    </w:p>
    <w:p w:rsidR="007D287E" w:rsidRPr="00EA42D6" w:rsidRDefault="00F521DD" w:rsidP="007D287E">
      <w:pPr>
        <w:pStyle w:val="NoSpacing"/>
        <w:rPr>
          <w:rFonts w:cstheme="minorHAnsi"/>
        </w:rPr>
      </w:pPr>
      <w:r>
        <w:rPr>
          <w:rFonts w:cstheme="minorHAnsi"/>
        </w:rPr>
        <w:t xml:space="preserve">AW0550 Odyssey </w:t>
      </w:r>
      <w:r w:rsidR="007D287E" w:rsidRPr="00EA42D6">
        <w:rPr>
          <w:rFonts w:cstheme="minorHAnsi"/>
        </w:rPr>
        <w:t>Anti Pro Goal 750:</w:t>
      </w:r>
    </w:p>
    <w:p w:rsidR="007D287E" w:rsidRPr="00EA42D6" w:rsidRDefault="007D287E" w:rsidP="007D287E">
      <w:pPr>
        <w:pStyle w:val="NoSpacing"/>
        <w:rPr>
          <w:rFonts w:cstheme="minorHAnsi"/>
        </w:rPr>
      </w:pPr>
      <w:r w:rsidRPr="00EA42D6">
        <w:rPr>
          <w:rFonts w:cstheme="minorHAnsi"/>
        </w:rPr>
        <w:t>1. Front Frame Anchor center to Anchor center: 3477mm, 3.48 m or 11.4 feet</w:t>
      </w:r>
    </w:p>
    <w:p w:rsidR="007D287E" w:rsidRPr="00EA42D6" w:rsidRDefault="007D287E" w:rsidP="007D287E">
      <w:pPr>
        <w:pStyle w:val="NoSpacing"/>
        <w:rPr>
          <w:rFonts w:cstheme="minorHAnsi"/>
        </w:rPr>
      </w:pPr>
      <w:r w:rsidRPr="00EA42D6">
        <w:rPr>
          <w:rFonts w:cstheme="minorHAnsi"/>
        </w:rPr>
        <w:t xml:space="preserve">2. Rear Anchor center to Anchor center: 3617mm, 3.62 m or 11.88 feet  </w:t>
      </w:r>
    </w:p>
    <w:p w:rsidR="007D287E" w:rsidRPr="00EA42D6" w:rsidRDefault="007D287E" w:rsidP="007D287E">
      <w:pPr>
        <w:pStyle w:val="NoSpacing"/>
        <w:rPr>
          <w:rFonts w:cstheme="minorHAnsi"/>
        </w:rPr>
      </w:pPr>
    </w:p>
    <w:p w:rsidR="00662DA2" w:rsidRPr="00EA42D6" w:rsidRDefault="00F521DD" w:rsidP="00662DA2">
      <w:pPr>
        <w:pStyle w:val="NoSpacing"/>
        <w:rPr>
          <w:rFonts w:cstheme="minorHAnsi"/>
        </w:rPr>
      </w:pPr>
      <w:r>
        <w:rPr>
          <w:rFonts w:cstheme="minorHAnsi"/>
        </w:rPr>
        <w:t xml:space="preserve">AW0692 </w:t>
      </w:r>
      <w:r w:rsidR="00662DA2" w:rsidRPr="00EA42D6">
        <w:rPr>
          <w:rFonts w:cstheme="minorHAnsi"/>
        </w:rPr>
        <w:t>Junior Folding Goal/</w:t>
      </w:r>
      <w:proofErr w:type="spellStart"/>
      <w:r w:rsidR="00662DA2" w:rsidRPr="00EA42D6">
        <w:rPr>
          <w:rFonts w:cstheme="minorHAnsi"/>
        </w:rPr>
        <w:t>Flippa</w:t>
      </w:r>
      <w:proofErr w:type="spellEnd"/>
      <w:r w:rsidR="00662DA2" w:rsidRPr="00EA42D6">
        <w:rPr>
          <w:rFonts w:cstheme="minorHAnsi"/>
        </w:rPr>
        <w:t xml:space="preserve"> Goal:</w:t>
      </w:r>
    </w:p>
    <w:p w:rsidR="00662DA2" w:rsidRPr="00EA42D6" w:rsidRDefault="00662DA2" w:rsidP="00662DA2">
      <w:pPr>
        <w:pStyle w:val="NoSpacing"/>
        <w:rPr>
          <w:rFonts w:cstheme="minorHAnsi"/>
        </w:rPr>
      </w:pPr>
      <w:r w:rsidRPr="00EA42D6">
        <w:rPr>
          <w:rFonts w:cstheme="minorHAnsi"/>
        </w:rPr>
        <w:t>1. Front Frame Anchor center to Anchor center: 2477mm, 2.477 m or 8.1 feet</w:t>
      </w:r>
    </w:p>
    <w:p w:rsidR="00662DA2" w:rsidRPr="00EA42D6" w:rsidRDefault="00662DA2" w:rsidP="00662DA2">
      <w:pPr>
        <w:pStyle w:val="NoSpacing"/>
        <w:rPr>
          <w:rFonts w:cstheme="minorHAnsi"/>
        </w:rPr>
      </w:pPr>
      <w:r w:rsidRPr="00EA42D6">
        <w:rPr>
          <w:rFonts w:cstheme="minorHAnsi"/>
        </w:rPr>
        <w:t>2. Rear Anchor center to Anchor center: 2820mm, 2.820 m or 9.25 feet</w:t>
      </w:r>
    </w:p>
    <w:p w:rsidR="00F61410" w:rsidRPr="00EA42D6" w:rsidRDefault="00F61410" w:rsidP="00EF0965">
      <w:pPr>
        <w:pStyle w:val="NoSpacing"/>
        <w:rPr>
          <w:rFonts w:cstheme="minorHAnsi"/>
        </w:rPr>
      </w:pPr>
    </w:p>
    <w:p w:rsidR="00F61410" w:rsidRPr="00EA42D6" w:rsidRDefault="00F61410" w:rsidP="00EF0965">
      <w:pPr>
        <w:pStyle w:val="NoSpacing"/>
        <w:rPr>
          <w:rFonts w:cstheme="minorHAnsi"/>
        </w:rPr>
      </w:pPr>
    </w:p>
    <w:p w:rsidR="002672A2" w:rsidRDefault="002672A2" w:rsidP="00E44C7E">
      <w:pPr>
        <w:pStyle w:val="NoSpacing"/>
        <w:rPr>
          <w:rFonts w:cstheme="minorHAnsi"/>
          <w:b/>
        </w:rPr>
      </w:pPr>
      <w:r>
        <w:rPr>
          <w:rFonts w:cstheme="minorHAnsi"/>
          <w:b/>
        </w:rPr>
        <w:t>Installation:</w:t>
      </w:r>
    </w:p>
    <w:p w:rsidR="00EF0965" w:rsidRPr="00EA42D6" w:rsidRDefault="002672A2" w:rsidP="00E44C7E">
      <w:pPr>
        <w:pStyle w:val="NoSpacing"/>
        <w:rPr>
          <w:rFonts w:cstheme="minorHAnsi"/>
        </w:rPr>
      </w:pPr>
      <w:r w:rsidRPr="002672A2">
        <w:rPr>
          <w:rFonts w:cstheme="minorHAnsi"/>
        </w:rPr>
        <w:t xml:space="preserve">Lanes and </w:t>
      </w:r>
      <w:r w:rsidR="00EF0965" w:rsidRPr="002672A2">
        <w:rPr>
          <w:rFonts w:cstheme="minorHAnsi"/>
        </w:rPr>
        <w:t>Tethers connect</w:t>
      </w:r>
      <w:r w:rsidR="00EF0965" w:rsidRPr="00EA42D6">
        <w:rPr>
          <w:rFonts w:cstheme="minorHAnsi"/>
        </w:rPr>
        <w:t xml:space="preserve"> </w:t>
      </w:r>
      <w:r>
        <w:rPr>
          <w:rFonts w:cstheme="minorHAnsi"/>
        </w:rPr>
        <w:t>to the Pool through</w:t>
      </w:r>
      <w:r w:rsidR="00EF0965" w:rsidRPr="00EA42D6">
        <w:rPr>
          <w:rFonts w:cstheme="minorHAnsi"/>
        </w:rPr>
        <w:t xml:space="preserve"> either A or B.</w:t>
      </w:r>
    </w:p>
    <w:p w:rsidR="00EF0965" w:rsidRPr="00EA42D6" w:rsidRDefault="00EF0965" w:rsidP="00E44C7E">
      <w:pPr>
        <w:pStyle w:val="NoSpacing"/>
        <w:rPr>
          <w:rFonts w:cstheme="minorHAnsi"/>
        </w:rPr>
      </w:pPr>
    </w:p>
    <w:p w:rsidR="00E44C7E" w:rsidRPr="00EA42D6" w:rsidRDefault="00E44C7E" w:rsidP="00E44C7E">
      <w:pPr>
        <w:pStyle w:val="NoSpacing"/>
        <w:rPr>
          <w:rFonts w:cstheme="minorHAnsi"/>
        </w:rPr>
      </w:pPr>
      <w:r w:rsidRPr="00EA42D6">
        <w:rPr>
          <w:rFonts w:cstheme="minorHAnsi"/>
        </w:rPr>
        <w:t xml:space="preserve">A) Lane Anchor </w:t>
      </w:r>
    </w:p>
    <w:p w:rsidR="00E44C7E" w:rsidRPr="00EA42D6" w:rsidRDefault="00E44C7E" w:rsidP="00E44C7E">
      <w:pPr>
        <w:pStyle w:val="NoSpacing"/>
        <w:rPr>
          <w:rFonts w:cstheme="minorHAnsi"/>
        </w:rPr>
      </w:pPr>
      <w:r w:rsidRPr="00EA42D6">
        <w:rPr>
          <w:rFonts w:cstheme="minorHAnsi"/>
          <w:noProof/>
        </w:rPr>
        <w:drawing>
          <wp:inline distT="0" distB="0" distL="0" distR="0" wp14:anchorId="02E0A29F" wp14:editId="7ECB5672">
            <wp:extent cx="634770" cy="6334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108" cy="646749"/>
                    </a:xfrm>
                    <a:prstGeom prst="rect">
                      <a:avLst/>
                    </a:prstGeom>
                  </pic:spPr>
                </pic:pic>
              </a:graphicData>
            </a:graphic>
          </wp:inline>
        </w:drawing>
      </w:r>
    </w:p>
    <w:p w:rsidR="00E44C7E" w:rsidRPr="00EA42D6" w:rsidRDefault="00E44C7E" w:rsidP="00E44C7E">
      <w:pPr>
        <w:pStyle w:val="NoSpacing"/>
        <w:rPr>
          <w:rFonts w:cstheme="minorHAnsi"/>
        </w:rPr>
      </w:pPr>
      <w:proofErr w:type="gramStart"/>
      <w:r w:rsidRPr="00EA42D6">
        <w:rPr>
          <w:rFonts w:cstheme="minorHAnsi"/>
        </w:rPr>
        <w:t>or</w:t>
      </w:r>
      <w:proofErr w:type="gramEnd"/>
      <w:r w:rsidRPr="00EA42D6">
        <w:rPr>
          <w:rFonts w:cstheme="minorHAnsi"/>
        </w:rPr>
        <w:t xml:space="preserve"> </w:t>
      </w:r>
    </w:p>
    <w:p w:rsidR="00E44C7E" w:rsidRPr="00EA42D6" w:rsidRDefault="00E44C7E" w:rsidP="00E44C7E">
      <w:pPr>
        <w:pStyle w:val="NoSpacing"/>
        <w:rPr>
          <w:rFonts w:cstheme="minorHAnsi"/>
        </w:rPr>
      </w:pPr>
      <w:r w:rsidRPr="00EA42D6">
        <w:rPr>
          <w:rFonts w:cstheme="minorHAnsi"/>
        </w:rPr>
        <w:t xml:space="preserve">B) Overflow Lane Anchors – IF the Pool is Overflow type </w:t>
      </w:r>
    </w:p>
    <w:p w:rsidR="00E44C7E" w:rsidRPr="00EA42D6" w:rsidRDefault="00E44C7E" w:rsidP="00E44C7E">
      <w:pPr>
        <w:pStyle w:val="NoSpacing"/>
        <w:rPr>
          <w:rFonts w:cstheme="minorHAnsi"/>
        </w:rPr>
      </w:pPr>
    </w:p>
    <w:p w:rsidR="00E44C7E" w:rsidRPr="00EA42D6" w:rsidRDefault="00E44C7E" w:rsidP="00E44C7E">
      <w:pPr>
        <w:pStyle w:val="NoSpacing"/>
        <w:rPr>
          <w:rFonts w:cstheme="minorHAnsi"/>
        </w:rPr>
      </w:pPr>
      <w:r w:rsidRPr="00EA42D6">
        <w:rPr>
          <w:rFonts w:eastAsia="Times New Roman" w:cstheme="minorHAnsi"/>
          <w:noProof/>
        </w:rPr>
        <w:drawing>
          <wp:inline distT="0" distB="0" distL="0" distR="0" wp14:anchorId="59C04575" wp14:editId="40357597">
            <wp:extent cx="2093451" cy="510162"/>
            <wp:effectExtent l="0" t="0" r="2540" b="4445"/>
            <wp:docPr id="5" name="Picture 5" descr="cid:b95e2c18-94f2-4f5b-a881-54a760b6ed56@sbna-inc.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95e2c18-94f2-4f5b-a881-54a760b6ed56@sbna-inc.com"/>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122157" cy="517158"/>
                    </a:xfrm>
                    <a:prstGeom prst="rect">
                      <a:avLst/>
                    </a:prstGeom>
                    <a:noFill/>
                    <a:ln>
                      <a:noFill/>
                    </a:ln>
                  </pic:spPr>
                </pic:pic>
              </a:graphicData>
            </a:graphic>
          </wp:inline>
        </w:drawing>
      </w:r>
    </w:p>
    <w:p w:rsidR="00E44C7E" w:rsidRPr="00EA42D6" w:rsidRDefault="00E44C7E" w:rsidP="00E44C7E">
      <w:pPr>
        <w:pStyle w:val="NoSpacing"/>
        <w:rPr>
          <w:rFonts w:cstheme="minorHAnsi"/>
        </w:rPr>
      </w:pPr>
    </w:p>
    <w:p w:rsidR="00266396" w:rsidRPr="00EA42D6" w:rsidRDefault="00266396" w:rsidP="00266396">
      <w:pPr>
        <w:pStyle w:val="NoSpacing"/>
        <w:rPr>
          <w:rFonts w:cstheme="minorHAnsi"/>
          <w:b/>
        </w:rPr>
      </w:pPr>
      <w:r w:rsidRPr="00EA42D6">
        <w:rPr>
          <w:rFonts w:cstheme="minorHAnsi"/>
          <w:b/>
        </w:rPr>
        <w:t xml:space="preserve">FINA Water Polo </w:t>
      </w:r>
    </w:p>
    <w:p w:rsidR="00287553" w:rsidRPr="00EA42D6" w:rsidRDefault="00287553" w:rsidP="00287553">
      <w:pPr>
        <w:rPr>
          <w:rFonts w:cstheme="minorHAnsi"/>
          <w:b/>
          <w:bCs/>
        </w:rPr>
      </w:pPr>
    </w:p>
    <w:p w:rsidR="00287553" w:rsidRPr="003B5510" w:rsidRDefault="003B5510" w:rsidP="003B5510">
      <w:pPr>
        <w:pStyle w:val="NoSpacing"/>
        <w:rPr>
          <w:b/>
        </w:rPr>
      </w:pPr>
      <w:r w:rsidRPr="003B5510">
        <w:rPr>
          <w:b/>
        </w:rPr>
        <w:t xml:space="preserve">WP </w:t>
      </w:r>
      <w:r w:rsidR="00287553" w:rsidRPr="003B5510">
        <w:rPr>
          <w:b/>
        </w:rPr>
        <w:t>Water Polo Rules</w:t>
      </w:r>
    </w:p>
    <w:p w:rsidR="00287553" w:rsidRPr="00EA42D6" w:rsidRDefault="00954D80" w:rsidP="00287553">
      <w:pPr>
        <w:rPr>
          <w:rFonts w:eastAsia="Times New Roman" w:cstheme="minorHAnsi"/>
        </w:rPr>
      </w:pPr>
      <w:hyperlink r:id="rId15" w:history="1">
        <w:r w:rsidR="00287553" w:rsidRPr="00EA42D6">
          <w:rPr>
            <w:rStyle w:val="Hyperlink"/>
            <w:rFonts w:eastAsia="Times New Roman" w:cstheme="minorHAnsi"/>
          </w:rPr>
          <w:t>https://www.fina.org/content/wp-1-field-play-equipment-0</w:t>
        </w:r>
      </w:hyperlink>
    </w:p>
    <w:p w:rsidR="00287553" w:rsidRPr="00EA42D6" w:rsidRDefault="00F521DD" w:rsidP="003B5510">
      <w:pPr>
        <w:pStyle w:val="NoSpacing"/>
      </w:pPr>
      <w:r>
        <w:rPr>
          <w:b/>
          <w:bCs/>
        </w:rPr>
        <w:lastRenderedPageBreak/>
        <w:t xml:space="preserve">FINA Rules: </w:t>
      </w:r>
      <w:r w:rsidR="00287553" w:rsidRPr="00EA42D6">
        <w:rPr>
          <w:b/>
          <w:bCs/>
        </w:rPr>
        <w:t>WP 1.1</w:t>
      </w:r>
      <w:r w:rsidR="00287553" w:rsidRPr="00EA42D6">
        <w:t xml:space="preserve"> The promoting </w:t>
      </w:r>
      <w:proofErr w:type="spellStart"/>
      <w:r w:rsidR="00287553" w:rsidRPr="00EA42D6">
        <w:t>organisation</w:t>
      </w:r>
      <w:proofErr w:type="spellEnd"/>
      <w:r w:rsidR="00287553" w:rsidRPr="00EA42D6">
        <w:t xml:space="preserve"> shall be responsible for the correct measurements and markings of the field of play and shall provide all required fixtures and equipment.</w:t>
      </w:r>
    </w:p>
    <w:p w:rsidR="00287553" w:rsidRPr="00EA42D6" w:rsidRDefault="00287553" w:rsidP="003B5510">
      <w:pPr>
        <w:pStyle w:val="NoSpacing"/>
      </w:pPr>
      <w:r w:rsidRPr="00EA42D6">
        <w:rPr>
          <w:b/>
          <w:bCs/>
        </w:rPr>
        <w:t>WP 1.2</w:t>
      </w:r>
      <w:r w:rsidRPr="00EA42D6">
        <w:t> The layout and markings of the field of play for a game officiated by two referees shall be in accordance with this diagram:</w:t>
      </w:r>
    </w:p>
    <w:p w:rsidR="00287553" w:rsidRPr="00EA42D6" w:rsidRDefault="00287553" w:rsidP="00287553">
      <w:pPr>
        <w:rPr>
          <w:rFonts w:cstheme="minorHAnsi"/>
        </w:rPr>
      </w:pPr>
      <w:r w:rsidRPr="00EA42D6">
        <w:rPr>
          <w:rFonts w:cstheme="minorHAnsi"/>
          <w:noProof/>
        </w:rPr>
        <w:drawing>
          <wp:inline distT="0" distB="0" distL="0" distR="0">
            <wp:extent cx="5343896" cy="3260586"/>
            <wp:effectExtent l="0" t="0" r="0" b="0"/>
            <wp:docPr id="17" name="Picture 17" descr="https://www.fina.org/sites/default/files/styles/body_1382/public/fina17.png?itok=VEsmOo6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fina.org/sites/default/files/styles/body_1382/public/fina17.png?itok=VEsmOo6U"/>
                    <pic:cNvPicPr>
                      <a:picLocks noChangeAspect="1" noChangeArrowheads="1"/>
                    </pic:cNvPicPr>
                  </pic:nvPicPr>
                  <pic:blipFill rotWithShape="1">
                    <a:blip r:embed="rId16">
                      <a:extLst>
                        <a:ext uri="{28A0092B-C50C-407E-A947-70E740481C1C}">
                          <a14:useLocalDpi xmlns:a14="http://schemas.microsoft.com/office/drawing/2010/main" val="0"/>
                        </a:ext>
                      </a:extLst>
                    </a:blip>
                    <a:srcRect t="5923"/>
                    <a:stretch/>
                  </pic:blipFill>
                  <pic:spPr bwMode="auto">
                    <a:xfrm>
                      <a:off x="0" y="0"/>
                      <a:ext cx="5350030" cy="3264329"/>
                    </a:xfrm>
                    <a:prstGeom prst="rect">
                      <a:avLst/>
                    </a:prstGeom>
                    <a:noFill/>
                    <a:ln>
                      <a:noFill/>
                    </a:ln>
                    <a:extLst>
                      <a:ext uri="{53640926-AAD7-44D8-BBD7-CCE9431645EC}">
                        <a14:shadowObscured xmlns:a14="http://schemas.microsoft.com/office/drawing/2010/main"/>
                      </a:ext>
                    </a:extLst>
                  </pic:spPr>
                </pic:pic>
              </a:graphicData>
            </a:graphic>
          </wp:inline>
        </w:drawing>
      </w:r>
    </w:p>
    <w:p w:rsidR="00287553" w:rsidRPr="00EA42D6" w:rsidRDefault="00287553" w:rsidP="003B5510">
      <w:pPr>
        <w:pStyle w:val="NoSpacing"/>
      </w:pPr>
      <w:r w:rsidRPr="00EA42D6">
        <w:rPr>
          <w:b/>
          <w:bCs/>
        </w:rPr>
        <w:t>WP 1.3</w:t>
      </w:r>
      <w:r w:rsidRPr="00EA42D6">
        <w:t> In a game officiated by one referee, the referee shall officiate on the same side as the official table, and the goal judges shall be situated on the opposite side.</w:t>
      </w:r>
    </w:p>
    <w:p w:rsidR="00287553" w:rsidRPr="00EA42D6" w:rsidRDefault="00287553" w:rsidP="003B5510">
      <w:pPr>
        <w:pStyle w:val="NoSpacing"/>
      </w:pPr>
      <w:r w:rsidRPr="00EA42D6">
        <w:rPr>
          <w:b/>
          <w:bCs/>
        </w:rPr>
        <w:t>WP 1.4</w:t>
      </w:r>
      <w:r w:rsidRPr="00EA42D6">
        <w:t xml:space="preserve"> The distance between the goal lines shall not be less than 20 </w:t>
      </w:r>
      <w:proofErr w:type="spellStart"/>
      <w:r w:rsidRPr="00EA42D6">
        <w:t>metres</w:t>
      </w:r>
      <w:proofErr w:type="spellEnd"/>
      <w:r w:rsidRPr="00EA42D6">
        <w:t xml:space="preserve"> and not more than 30 </w:t>
      </w:r>
      <w:proofErr w:type="spellStart"/>
      <w:r w:rsidRPr="00EA42D6">
        <w:t>metres</w:t>
      </w:r>
      <w:proofErr w:type="spellEnd"/>
      <w:r w:rsidRPr="00EA42D6">
        <w:t xml:space="preserve"> for games played by men. The distance between the goal lines shall not be less than 20 </w:t>
      </w:r>
      <w:proofErr w:type="spellStart"/>
      <w:r w:rsidRPr="00EA42D6">
        <w:t>metres</w:t>
      </w:r>
      <w:proofErr w:type="spellEnd"/>
      <w:r w:rsidRPr="00EA42D6">
        <w:t xml:space="preserve"> and not more than 25 </w:t>
      </w:r>
      <w:proofErr w:type="spellStart"/>
      <w:r w:rsidRPr="00EA42D6">
        <w:t>metres</w:t>
      </w:r>
      <w:proofErr w:type="spellEnd"/>
      <w:r w:rsidRPr="00EA42D6">
        <w:t xml:space="preserve"> for games played by women. The width of the field of play shall be not less than 10 </w:t>
      </w:r>
      <w:proofErr w:type="spellStart"/>
      <w:r w:rsidRPr="00EA42D6">
        <w:t>metres</w:t>
      </w:r>
      <w:proofErr w:type="spellEnd"/>
      <w:r w:rsidRPr="00EA42D6">
        <w:t xml:space="preserve"> and not more than 20 </w:t>
      </w:r>
      <w:proofErr w:type="spellStart"/>
      <w:r w:rsidRPr="00EA42D6">
        <w:t>metres</w:t>
      </w:r>
      <w:proofErr w:type="spellEnd"/>
      <w:r w:rsidRPr="00EA42D6">
        <w:t>.</w:t>
      </w:r>
    </w:p>
    <w:p w:rsidR="00287553" w:rsidRPr="00EA42D6" w:rsidRDefault="00287553" w:rsidP="003B5510">
      <w:pPr>
        <w:pStyle w:val="NoSpacing"/>
      </w:pPr>
      <w:r w:rsidRPr="00EA42D6">
        <w:rPr>
          <w:b/>
          <w:bCs/>
        </w:rPr>
        <w:t>WP 1.5</w:t>
      </w:r>
      <w:r w:rsidRPr="00EA42D6">
        <w:t> </w:t>
      </w:r>
      <w:proofErr w:type="gramStart"/>
      <w:r w:rsidRPr="00EA42D6">
        <w:t>For</w:t>
      </w:r>
      <w:proofErr w:type="gramEnd"/>
      <w:r w:rsidRPr="00EA42D6">
        <w:t xml:space="preserve"> FINA events, the dimensions of the field of play, water depth and temperature, and light intensity shall be as set forth in FR 7.2, FR 7.3, FR 7.4 and FR 8.3.</w:t>
      </w:r>
    </w:p>
    <w:p w:rsidR="00287553" w:rsidRPr="00EA42D6" w:rsidRDefault="00287553" w:rsidP="003B5510">
      <w:pPr>
        <w:pStyle w:val="NoSpacing"/>
      </w:pPr>
      <w:r w:rsidRPr="00EA42D6">
        <w:rPr>
          <w:b/>
          <w:bCs/>
        </w:rPr>
        <w:t>WP 1.6</w:t>
      </w:r>
      <w:r w:rsidRPr="00EA42D6">
        <w:t xml:space="preserve"> Distinctive marks </w:t>
      </w:r>
      <w:proofErr w:type="gramStart"/>
      <w:r w:rsidRPr="00EA42D6">
        <w:t>shall be provided</w:t>
      </w:r>
      <w:proofErr w:type="gramEnd"/>
      <w:r w:rsidRPr="00EA42D6">
        <w:t xml:space="preserve"> on both sides of the field of play to denote the following:</w:t>
      </w:r>
    </w:p>
    <w:p w:rsidR="00287553" w:rsidRPr="00EA42D6" w:rsidRDefault="00287553" w:rsidP="003B5510">
      <w:pPr>
        <w:pStyle w:val="NoSpacing"/>
      </w:pPr>
      <w:r w:rsidRPr="00EA42D6">
        <w:t>(a) white marks - goal line and half distance line</w:t>
      </w:r>
      <w:r w:rsidR="00471CF5">
        <w:t xml:space="preserve"> (Most Goals are 1420mm or 55.9 inches deep, Also need to know how much space customer plans to put behind the Goal in their Course) to determine. </w:t>
      </w:r>
      <w:r w:rsidRPr="00EA42D6">
        <w:br/>
      </w:r>
      <w:proofErr w:type="gramStart"/>
      <w:r w:rsidRPr="00EA42D6">
        <w:t xml:space="preserve">(b) red marks - 2 </w:t>
      </w:r>
      <w:proofErr w:type="spellStart"/>
      <w:r w:rsidRPr="00EA42D6">
        <w:t>metres</w:t>
      </w:r>
      <w:proofErr w:type="spellEnd"/>
      <w:r w:rsidRPr="00EA42D6">
        <w:t xml:space="preserve"> from goal lines </w:t>
      </w:r>
      <w:r w:rsidRPr="00EA42D6">
        <w:br/>
        <w:t xml:space="preserve">(c) yellow marks - 5 </w:t>
      </w:r>
      <w:proofErr w:type="spellStart"/>
      <w:r w:rsidRPr="00EA42D6">
        <w:t>metres</w:t>
      </w:r>
      <w:proofErr w:type="spellEnd"/>
      <w:r w:rsidRPr="00EA42D6">
        <w:t xml:space="preserve"> from goal lines </w:t>
      </w:r>
      <w:r w:rsidRPr="00EA42D6">
        <w:br/>
        <w:t xml:space="preserve">The sides of the field of play from the goal line to the 2 </w:t>
      </w:r>
      <w:proofErr w:type="spellStart"/>
      <w:r w:rsidRPr="00EA42D6">
        <w:t>metre</w:t>
      </w:r>
      <w:proofErr w:type="spellEnd"/>
      <w:r w:rsidRPr="00EA42D6">
        <w:t xml:space="preserve"> line shall be marked in red; from the 2 </w:t>
      </w:r>
      <w:proofErr w:type="spellStart"/>
      <w:r w:rsidRPr="00EA42D6">
        <w:t>metre</w:t>
      </w:r>
      <w:proofErr w:type="spellEnd"/>
      <w:r w:rsidRPr="00EA42D6">
        <w:t xml:space="preserve"> line to the 5 </w:t>
      </w:r>
      <w:proofErr w:type="spellStart"/>
      <w:r w:rsidRPr="00EA42D6">
        <w:t>metre</w:t>
      </w:r>
      <w:proofErr w:type="spellEnd"/>
      <w:r w:rsidRPr="00EA42D6">
        <w:t xml:space="preserve"> line shall be marked in yellow and from the 5 </w:t>
      </w:r>
      <w:proofErr w:type="spellStart"/>
      <w:r w:rsidRPr="00EA42D6">
        <w:t>metre</w:t>
      </w:r>
      <w:proofErr w:type="spellEnd"/>
      <w:r w:rsidRPr="00EA42D6">
        <w:t xml:space="preserve"> line to the half distance line shall be marked in green.</w:t>
      </w:r>
      <w:proofErr w:type="gramEnd"/>
    </w:p>
    <w:p w:rsidR="00287553" w:rsidRPr="00EA42D6" w:rsidRDefault="00287553" w:rsidP="003B5510">
      <w:pPr>
        <w:pStyle w:val="NoSpacing"/>
      </w:pPr>
      <w:r w:rsidRPr="00EA42D6">
        <w:rPr>
          <w:b/>
          <w:bCs/>
        </w:rPr>
        <w:t>WP 1.7</w:t>
      </w:r>
      <w:r w:rsidRPr="00EA42D6">
        <w:t xml:space="preserve"> A red mark shall be placed at each end of the field of play, 2 </w:t>
      </w:r>
      <w:proofErr w:type="spellStart"/>
      <w:r w:rsidRPr="00EA42D6">
        <w:t>metres</w:t>
      </w:r>
      <w:proofErr w:type="spellEnd"/>
      <w:r w:rsidRPr="00EA42D6">
        <w:t xml:space="preserve"> from the corner of the field of play on the side opposite to the official table, to denote the re-entry area.</w:t>
      </w:r>
    </w:p>
    <w:p w:rsidR="00287553" w:rsidRPr="00EA42D6" w:rsidRDefault="00287553" w:rsidP="003B5510">
      <w:pPr>
        <w:pStyle w:val="NoSpacing"/>
      </w:pPr>
      <w:r w:rsidRPr="00EA42D6">
        <w:rPr>
          <w:b/>
          <w:bCs/>
        </w:rPr>
        <w:t>WP 1.8</w:t>
      </w:r>
      <w:r w:rsidRPr="00EA42D6">
        <w:t xml:space="preserve"> Sufficient space </w:t>
      </w:r>
      <w:proofErr w:type="gramStart"/>
      <w:r w:rsidRPr="00EA42D6">
        <w:t>shall be provided</w:t>
      </w:r>
      <w:proofErr w:type="gramEnd"/>
      <w:r w:rsidRPr="00EA42D6">
        <w:t xml:space="preserve"> to enable the referees to have free movement from end to end of the field of play. Space </w:t>
      </w:r>
      <w:proofErr w:type="gramStart"/>
      <w:r w:rsidRPr="00EA42D6">
        <w:t>shall also be provided</w:t>
      </w:r>
      <w:proofErr w:type="gramEnd"/>
      <w:r w:rsidRPr="00EA42D6">
        <w:t xml:space="preserve"> at the goal lines for the goal judges.</w:t>
      </w:r>
    </w:p>
    <w:p w:rsidR="00287553" w:rsidRPr="00EA42D6" w:rsidRDefault="00287553" w:rsidP="00287553">
      <w:pPr>
        <w:rPr>
          <w:rFonts w:cstheme="minorHAnsi"/>
        </w:rPr>
      </w:pPr>
      <w:r w:rsidRPr="00EA42D6">
        <w:rPr>
          <w:rFonts w:cstheme="minorHAnsi"/>
          <w:b/>
          <w:bCs/>
        </w:rPr>
        <w:t>WP 1.9</w:t>
      </w:r>
      <w:r w:rsidRPr="00EA42D6">
        <w:rPr>
          <w:rFonts w:cstheme="minorHAnsi"/>
        </w:rPr>
        <w:t xml:space="preserve"> The secretary </w:t>
      </w:r>
      <w:proofErr w:type="gramStart"/>
      <w:r w:rsidRPr="00EA42D6">
        <w:rPr>
          <w:rFonts w:cstheme="minorHAnsi"/>
        </w:rPr>
        <w:t>shall be provided</w:t>
      </w:r>
      <w:proofErr w:type="gramEnd"/>
      <w:r w:rsidRPr="00EA42D6">
        <w:rPr>
          <w:rFonts w:cstheme="minorHAnsi"/>
        </w:rPr>
        <w:t xml:space="preserve"> with separate white, blue, red and yellow flags, each measuring 0.35 </w:t>
      </w:r>
      <w:proofErr w:type="spellStart"/>
      <w:r w:rsidRPr="00EA42D6">
        <w:rPr>
          <w:rFonts w:cstheme="minorHAnsi"/>
        </w:rPr>
        <w:t>metres</w:t>
      </w:r>
      <w:proofErr w:type="spellEnd"/>
      <w:r w:rsidRPr="00EA42D6">
        <w:rPr>
          <w:rFonts w:cstheme="minorHAnsi"/>
        </w:rPr>
        <w:t xml:space="preserve"> x 0.20 </w:t>
      </w:r>
      <w:proofErr w:type="spellStart"/>
      <w:r w:rsidRPr="00EA42D6">
        <w:rPr>
          <w:rFonts w:cstheme="minorHAnsi"/>
        </w:rPr>
        <w:t>metres</w:t>
      </w:r>
      <w:proofErr w:type="spellEnd"/>
      <w:r w:rsidRPr="00EA42D6">
        <w:rPr>
          <w:rFonts w:cstheme="minorHAnsi"/>
        </w:rPr>
        <w:t>.</w:t>
      </w:r>
    </w:p>
    <w:p w:rsidR="00266396" w:rsidRPr="00EA42D6" w:rsidRDefault="00266396" w:rsidP="00266396">
      <w:pPr>
        <w:rPr>
          <w:rFonts w:cstheme="minorHAnsi"/>
        </w:rPr>
      </w:pPr>
    </w:p>
    <w:p w:rsidR="00266396" w:rsidRPr="00EA42D6" w:rsidRDefault="00B04324" w:rsidP="00B04324">
      <w:pPr>
        <w:pStyle w:val="NoSpacing"/>
        <w:rPr>
          <w:rFonts w:cstheme="minorHAnsi"/>
          <w:b/>
        </w:rPr>
      </w:pPr>
      <w:r w:rsidRPr="00EA42D6">
        <w:rPr>
          <w:rFonts w:cstheme="minorHAnsi"/>
          <w:b/>
        </w:rPr>
        <w:t xml:space="preserve">FR 7 </w:t>
      </w:r>
      <w:r w:rsidR="00287553" w:rsidRPr="00EA42D6">
        <w:rPr>
          <w:rFonts w:cstheme="minorHAnsi"/>
          <w:b/>
        </w:rPr>
        <w:t>Facilities Rules</w:t>
      </w:r>
    </w:p>
    <w:p w:rsidR="00266396" w:rsidRPr="00EA42D6" w:rsidRDefault="00954D80" w:rsidP="00266396">
      <w:pPr>
        <w:rPr>
          <w:rFonts w:cstheme="minorHAnsi"/>
        </w:rPr>
      </w:pPr>
      <w:hyperlink r:id="rId17" w:history="1">
        <w:r w:rsidR="00287553" w:rsidRPr="00EA42D6">
          <w:rPr>
            <w:rStyle w:val="Hyperlink"/>
            <w:rFonts w:cstheme="minorHAnsi"/>
          </w:rPr>
          <w:t>https://www.fina.org/content/fr-7-pools-water-polo</w:t>
        </w:r>
      </w:hyperlink>
      <w:r w:rsidR="00287553" w:rsidRPr="00EA42D6">
        <w:rPr>
          <w:rFonts w:cstheme="minorHAnsi"/>
        </w:rPr>
        <w:t xml:space="preserve"> </w:t>
      </w:r>
    </w:p>
    <w:p w:rsidR="00287553" w:rsidRPr="00EA42D6" w:rsidRDefault="00287553" w:rsidP="00287553">
      <w:pPr>
        <w:pStyle w:val="NoSpacing"/>
        <w:rPr>
          <w:rFonts w:cstheme="minorHAnsi"/>
        </w:rPr>
      </w:pPr>
      <w:r w:rsidRPr="00EA42D6">
        <w:rPr>
          <w:rFonts w:cstheme="minorHAnsi"/>
          <w:b/>
          <w:bCs/>
        </w:rPr>
        <w:t>FR 7.1 General requirements: </w:t>
      </w:r>
      <w:r w:rsidRPr="00EA42D6">
        <w:rPr>
          <w:rFonts w:cstheme="minorHAnsi"/>
        </w:rPr>
        <w:t>Water Polo Dimensions and Equipment as detailed in Field of Play for Olympic Games and World Championships. See Water Polo Diagram, Annex 4</w:t>
      </w:r>
    </w:p>
    <w:p w:rsidR="00287553" w:rsidRPr="00EA42D6" w:rsidRDefault="00287553" w:rsidP="00287553">
      <w:pPr>
        <w:pStyle w:val="NoSpacing"/>
        <w:rPr>
          <w:rFonts w:cstheme="minorHAnsi"/>
        </w:rPr>
      </w:pPr>
      <w:r w:rsidRPr="00EA42D6">
        <w:rPr>
          <w:rFonts w:cstheme="minorHAnsi"/>
          <w:b/>
          <w:bCs/>
        </w:rPr>
        <w:t>FR 7.2 Field of Play.</w:t>
      </w:r>
      <w:r w:rsidRPr="00EA42D6">
        <w:rPr>
          <w:rFonts w:cstheme="minorHAnsi"/>
        </w:rPr>
        <w:t xml:space="preserve"> The distance between the respective goal lines shall be 30.0 </w:t>
      </w:r>
      <w:proofErr w:type="spellStart"/>
      <w:r w:rsidRPr="00EA42D6">
        <w:rPr>
          <w:rFonts w:cstheme="minorHAnsi"/>
        </w:rPr>
        <w:t>metres</w:t>
      </w:r>
      <w:proofErr w:type="spellEnd"/>
      <w:r w:rsidRPr="00EA42D6">
        <w:rPr>
          <w:rFonts w:cstheme="minorHAnsi"/>
        </w:rPr>
        <w:t xml:space="preserve"> for games played by men and 25.0 </w:t>
      </w:r>
      <w:proofErr w:type="spellStart"/>
      <w:r w:rsidRPr="00EA42D6">
        <w:rPr>
          <w:rFonts w:cstheme="minorHAnsi"/>
        </w:rPr>
        <w:t>metres</w:t>
      </w:r>
      <w:proofErr w:type="spellEnd"/>
      <w:r w:rsidRPr="00EA42D6">
        <w:rPr>
          <w:rFonts w:cstheme="minorHAnsi"/>
        </w:rPr>
        <w:t xml:space="preserve"> for games played by women. The anchor point at the edge of the field of play </w:t>
      </w:r>
      <w:proofErr w:type="gramStart"/>
      <w:r w:rsidRPr="00EA42D6">
        <w:rPr>
          <w:rFonts w:cstheme="minorHAnsi"/>
        </w:rPr>
        <w:t>shall be placed</w:t>
      </w:r>
      <w:proofErr w:type="gramEnd"/>
      <w:r w:rsidRPr="00EA42D6">
        <w:rPr>
          <w:rFonts w:cstheme="minorHAnsi"/>
        </w:rPr>
        <w:t xml:space="preserve"> 30cm behind the front of the goal line. The width of the</w:t>
      </w:r>
      <w:r w:rsidRPr="00EA42D6">
        <w:rPr>
          <w:rFonts w:cstheme="minorHAnsi"/>
        </w:rPr>
        <w:br/>
        <w:t xml:space="preserve">field of play shall be 20.0 </w:t>
      </w:r>
      <w:proofErr w:type="spellStart"/>
      <w:r w:rsidRPr="00EA42D6">
        <w:rPr>
          <w:rFonts w:cstheme="minorHAnsi"/>
        </w:rPr>
        <w:t>metres</w:t>
      </w:r>
      <w:proofErr w:type="spellEnd"/>
      <w:r w:rsidRPr="00EA42D6">
        <w:rPr>
          <w:rFonts w:cstheme="minorHAnsi"/>
        </w:rPr>
        <w:t>. The depth of the water shall be consistently not less than 1.8 </w:t>
      </w:r>
      <w:proofErr w:type="spellStart"/>
      <w:r w:rsidRPr="00EA42D6">
        <w:rPr>
          <w:rFonts w:cstheme="minorHAnsi"/>
        </w:rPr>
        <w:t>metres</w:t>
      </w:r>
      <w:proofErr w:type="spellEnd"/>
      <w:r w:rsidRPr="00EA42D6">
        <w:rPr>
          <w:rFonts w:cstheme="minorHAnsi"/>
        </w:rPr>
        <w:t xml:space="preserve"> and preferred 2.0m. The overall field of play including the goal area will be 30m x 25m for men and 25m x 20m for women.</w:t>
      </w:r>
    </w:p>
    <w:p w:rsidR="00287553" w:rsidRPr="00EA42D6" w:rsidRDefault="00287553" w:rsidP="00287553">
      <w:pPr>
        <w:pStyle w:val="NoSpacing"/>
        <w:rPr>
          <w:rFonts w:cstheme="minorHAnsi"/>
        </w:rPr>
      </w:pPr>
      <w:r w:rsidRPr="00EA42D6">
        <w:rPr>
          <w:rFonts w:cstheme="minorHAnsi"/>
          <w:b/>
          <w:bCs/>
        </w:rPr>
        <w:t>FR 7.3</w:t>
      </w:r>
      <w:r w:rsidRPr="00EA42D6">
        <w:rPr>
          <w:rFonts w:cstheme="minorHAnsi"/>
        </w:rPr>
        <w:t> The water temperature shall not be less than 26° plus 1° minus 1° Centigrade.</w:t>
      </w:r>
    </w:p>
    <w:p w:rsidR="00287553" w:rsidRPr="00EA42D6" w:rsidRDefault="00287553" w:rsidP="00287553">
      <w:pPr>
        <w:pStyle w:val="NoSpacing"/>
        <w:rPr>
          <w:rFonts w:cstheme="minorHAnsi"/>
        </w:rPr>
      </w:pPr>
      <w:r w:rsidRPr="00EA42D6">
        <w:rPr>
          <w:rFonts w:cstheme="minorHAnsi"/>
          <w:b/>
          <w:bCs/>
        </w:rPr>
        <w:t>FR 7.4</w:t>
      </w:r>
      <w:r w:rsidRPr="00EA42D6">
        <w:rPr>
          <w:rFonts w:cstheme="minorHAnsi"/>
        </w:rPr>
        <w:t> The light intensity shall not be less than 600 lux.</w:t>
      </w:r>
    </w:p>
    <w:p w:rsidR="00287553" w:rsidRPr="00EA42D6" w:rsidRDefault="00287553" w:rsidP="00287553">
      <w:pPr>
        <w:pStyle w:val="NoSpacing"/>
        <w:rPr>
          <w:rFonts w:cstheme="minorHAnsi"/>
        </w:rPr>
      </w:pPr>
      <w:r w:rsidRPr="00EA42D6">
        <w:rPr>
          <w:rFonts w:cstheme="minorHAnsi"/>
          <w:b/>
          <w:bCs/>
        </w:rPr>
        <w:t>FR 7.5</w:t>
      </w:r>
      <w:r w:rsidRPr="00EA42D6">
        <w:rPr>
          <w:rFonts w:cstheme="minorHAnsi"/>
        </w:rPr>
        <w:t xml:space="preserve"> Exception from FR 7.2 </w:t>
      </w:r>
      <w:proofErr w:type="gramStart"/>
      <w:r w:rsidRPr="00EA42D6">
        <w:rPr>
          <w:rFonts w:cstheme="minorHAnsi"/>
        </w:rPr>
        <w:t>may be allowed</w:t>
      </w:r>
      <w:proofErr w:type="gramEnd"/>
      <w:r w:rsidRPr="00EA42D6">
        <w:rPr>
          <w:rFonts w:cstheme="minorHAnsi"/>
        </w:rPr>
        <w:t xml:space="preserve"> on the discretion of the federation controlling the match.</w:t>
      </w:r>
    </w:p>
    <w:p w:rsidR="00287553" w:rsidRPr="00EA42D6" w:rsidRDefault="00287553" w:rsidP="00287553">
      <w:pPr>
        <w:pStyle w:val="NoSpacing"/>
        <w:rPr>
          <w:rFonts w:cstheme="minorHAnsi"/>
        </w:rPr>
      </w:pPr>
      <w:r w:rsidRPr="00EA42D6">
        <w:rPr>
          <w:rFonts w:cstheme="minorHAnsi"/>
          <w:b/>
          <w:bCs/>
        </w:rPr>
        <w:t>FR 7.6</w:t>
      </w:r>
      <w:r w:rsidRPr="00EA42D6">
        <w:rPr>
          <w:rFonts w:cstheme="minorHAnsi"/>
        </w:rPr>
        <w:t xml:space="preserve"> The game secretariat </w:t>
      </w:r>
      <w:proofErr w:type="gramStart"/>
      <w:r w:rsidRPr="00EA42D6">
        <w:rPr>
          <w:rFonts w:cstheme="minorHAnsi"/>
        </w:rPr>
        <w:t>shall be placed</w:t>
      </w:r>
      <w:proofErr w:type="gramEnd"/>
      <w:r w:rsidRPr="00EA42D6">
        <w:rPr>
          <w:rFonts w:cstheme="minorHAnsi"/>
        </w:rPr>
        <w:t xml:space="preserve"> at a table behind the referees and at the same height</w:t>
      </w:r>
    </w:p>
    <w:p w:rsidR="00E44C7E" w:rsidRPr="00EA42D6" w:rsidRDefault="00E44C7E" w:rsidP="005751C5">
      <w:pPr>
        <w:pStyle w:val="NoSpacing"/>
        <w:rPr>
          <w:rFonts w:cstheme="minorHAnsi"/>
        </w:rPr>
      </w:pPr>
    </w:p>
    <w:p w:rsidR="00287553" w:rsidRPr="00EA42D6" w:rsidRDefault="00B04324" w:rsidP="005751C5">
      <w:pPr>
        <w:pStyle w:val="NoSpacing"/>
        <w:rPr>
          <w:rFonts w:cstheme="minorHAnsi"/>
          <w:b/>
        </w:rPr>
      </w:pPr>
      <w:r w:rsidRPr="00EA42D6">
        <w:rPr>
          <w:rFonts w:cstheme="minorHAnsi"/>
          <w:b/>
        </w:rPr>
        <w:t xml:space="preserve">FR 8 </w:t>
      </w:r>
      <w:r w:rsidR="00287553" w:rsidRPr="00EA42D6">
        <w:rPr>
          <w:rFonts w:cstheme="minorHAnsi"/>
          <w:b/>
        </w:rPr>
        <w:t>Water Polo Pools for Olympic Games and World Championships</w:t>
      </w:r>
    </w:p>
    <w:p w:rsidR="00287553" w:rsidRPr="00EA42D6" w:rsidRDefault="00954D80" w:rsidP="005751C5">
      <w:pPr>
        <w:pStyle w:val="NoSpacing"/>
        <w:rPr>
          <w:rFonts w:cstheme="minorHAnsi"/>
        </w:rPr>
      </w:pPr>
      <w:hyperlink r:id="rId18" w:history="1">
        <w:r w:rsidR="00F40C8F" w:rsidRPr="00EA42D6">
          <w:rPr>
            <w:rStyle w:val="Hyperlink"/>
            <w:rFonts w:cstheme="minorHAnsi"/>
          </w:rPr>
          <w:t>https://www.fina.org/content/fr-8-water-polo-pools-olympic-games-and-world-championships</w:t>
        </w:r>
      </w:hyperlink>
      <w:r w:rsidR="00F40C8F" w:rsidRPr="00EA42D6">
        <w:rPr>
          <w:rFonts w:cstheme="minorHAnsi"/>
        </w:rPr>
        <w:t xml:space="preserve"> </w:t>
      </w:r>
    </w:p>
    <w:p w:rsidR="00F40C8F" w:rsidRPr="00EA42D6" w:rsidRDefault="00F40C8F" w:rsidP="005751C5">
      <w:pPr>
        <w:pStyle w:val="NoSpacing"/>
        <w:rPr>
          <w:rFonts w:cstheme="minorHAnsi"/>
        </w:rPr>
      </w:pPr>
    </w:p>
    <w:p w:rsidR="00287553" w:rsidRPr="00EA42D6" w:rsidRDefault="00B04324" w:rsidP="005751C5">
      <w:pPr>
        <w:pStyle w:val="NoSpacing"/>
        <w:rPr>
          <w:rFonts w:cstheme="minorHAnsi"/>
          <w:b/>
        </w:rPr>
      </w:pPr>
      <w:r w:rsidRPr="00EA42D6">
        <w:rPr>
          <w:rFonts w:cstheme="minorHAnsi"/>
          <w:b/>
        </w:rPr>
        <w:t xml:space="preserve">FR 9 </w:t>
      </w:r>
      <w:r w:rsidR="00F40C8F" w:rsidRPr="00EA42D6">
        <w:rPr>
          <w:rFonts w:cstheme="minorHAnsi"/>
          <w:b/>
        </w:rPr>
        <w:t xml:space="preserve">Equipment for Water Polo Pools </w:t>
      </w:r>
    </w:p>
    <w:p w:rsidR="00F40C8F" w:rsidRPr="00EA42D6" w:rsidRDefault="00954D80" w:rsidP="00F40C8F">
      <w:pPr>
        <w:rPr>
          <w:rFonts w:cstheme="minorHAnsi"/>
        </w:rPr>
      </w:pPr>
      <w:hyperlink r:id="rId19" w:history="1">
        <w:r w:rsidR="00F40C8F" w:rsidRPr="00EA42D6">
          <w:rPr>
            <w:rStyle w:val="Hyperlink"/>
            <w:rFonts w:cstheme="minorHAnsi"/>
          </w:rPr>
          <w:t>http://www.fina.org/content/fr-9-equipment-water-polo-pools</w:t>
        </w:r>
      </w:hyperlink>
      <w:r w:rsidR="00F40C8F" w:rsidRPr="00EA42D6">
        <w:rPr>
          <w:rFonts w:cstheme="minorHAnsi"/>
        </w:rPr>
        <w:t xml:space="preserve"> </w:t>
      </w:r>
    </w:p>
    <w:p w:rsidR="00F40C8F" w:rsidRPr="00EA42D6" w:rsidRDefault="00F40C8F" w:rsidP="003B5510">
      <w:pPr>
        <w:pStyle w:val="NoSpacing"/>
      </w:pPr>
      <w:r w:rsidRPr="00EA42D6">
        <w:rPr>
          <w:rStyle w:val="Strong"/>
          <w:rFonts w:cstheme="minorHAnsi"/>
          <w:color w:val="000000"/>
        </w:rPr>
        <w:t>FR 9.1</w:t>
      </w:r>
      <w:r w:rsidRPr="00EA42D6">
        <w:t xml:space="preserve"> Distinctive marks </w:t>
      </w:r>
      <w:proofErr w:type="gramStart"/>
      <w:r w:rsidRPr="00EA42D6">
        <w:t>shall be provided</w:t>
      </w:r>
      <w:proofErr w:type="gramEnd"/>
      <w:r w:rsidRPr="00EA42D6">
        <w:t xml:space="preserve"> on both sides of the field of play to denote the goal lines, lines 2.0 </w:t>
      </w:r>
      <w:proofErr w:type="spellStart"/>
      <w:r w:rsidRPr="00EA42D6">
        <w:t>metres</w:t>
      </w:r>
      <w:proofErr w:type="spellEnd"/>
      <w:r w:rsidRPr="00EA42D6">
        <w:t xml:space="preserve"> and 5.0 </w:t>
      </w:r>
      <w:proofErr w:type="spellStart"/>
      <w:r w:rsidRPr="00EA42D6">
        <w:t>metres</w:t>
      </w:r>
      <w:proofErr w:type="spellEnd"/>
      <w:r w:rsidRPr="00EA42D6">
        <w:t xml:space="preserve"> from that line and half the distance between the goal lines. These markings shall be clearly visible throughout the game. The white marker </w:t>
      </w:r>
      <w:proofErr w:type="gramStart"/>
      <w:r w:rsidRPr="00EA42D6">
        <w:t>shall be measured</w:t>
      </w:r>
      <w:proofErr w:type="gramEnd"/>
      <w:r w:rsidRPr="00EA42D6">
        <w:t xml:space="preserve"> from the anchor point and will be 0.3 </w:t>
      </w:r>
      <w:proofErr w:type="spellStart"/>
      <w:r w:rsidRPr="00EA42D6">
        <w:t>metres</w:t>
      </w:r>
      <w:proofErr w:type="spellEnd"/>
      <w:r w:rsidRPr="00EA42D6">
        <w:t xml:space="preserve"> to line up with the front of the edge of the goal line. This shall be consistent at both ends of the field. The </w:t>
      </w:r>
      <w:proofErr w:type="gramStart"/>
      <w:r w:rsidRPr="00EA42D6">
        <w:t xml:space="preserve">2 </w:t>
      </w:r>
      <w:proofErr w:type="spellStart"/>
      <w:r w:rsidRPr="00EA42D6">
        <w:t>metre</w:t>
      </w:r>
      <w:proofErr w:type="spellEnd"/>
      <w:proofErr w:type="gramEnd"/>
      <w:r w:rsidRPr="00EA42D6">
        <w:t xml:space="preserve"> red marker shall be measured from the front end of the goal line extending into the field of play. This shall be consistent at both ends of the field of play. The yellow marker shall then extend 3 </w:t>
      </w:r>
      <w:proofErr w:type="spellStart"/>
      <w:r w:rsidRPr="00EA42D6">
        <w:t>metres</w:t>
      </w:r>
      <w:proofErr w:type="spellEnd"/>
      <w:r w:rsidRPr="00EA42D6">
        <w:t xml:space="preserve"> from the </w:t>
      </w:r>
      <w:proofErr w:type="gramStart"/>
      <w:r w:rsidRPr="00EA42D6">
        <w:t xml:space="preserve">2 </w:t>
      </w:r>
      <w:proofErr w:type="spellStart"/>
      <w:r w:rsidRPr="00EA42D6">
        <w:t>metre</w:t>
      </w:r>
      <w:proofErr w:type="spellEnd"/>
      <w:proofErr w:type="gramEnd"/>
      <w:r w:rsidRPr="00EA42D6">
        <w:t xml:space="preserve"> marker into the field of play. This shall be consistent at both ends of the field of play. The middle section of the field of play will be green and should be 20 </w:t>
      </w:r>
      <w:proofErr w:type="spellStart"/>
      <w:r w:rsidRPr="00EA42D6">
        <w:t>metres</w:t>
      </w:r>
      <w:proofErr w:type="spellEnd"/>
      <w:r w:rsidRPr="00EA42D6">
        <w:t xml:space="preserve"> for the men’s game and 15 </w:t>
      </w:r>
      <w:proofErr w:type="spellStart"/>
      <w:r w:rsidRPr="00EA42D6">
        <w:t>metres</w:t>
      </w:r>
      <w:proofErr w:type="spellEnd"/>
      <w:r w:rsidRPr="00EA42D6">
        <w:t xml:space="preserve"> for the women’s game. There will be a white marker placed in the middle of the green area to denote the </w:t>
      </w:r>
      <w:proofErr w:type="spellStart"/>
      <w:r w:rsidRPr="00EA42D6">
        <w:t>centre</w:t>
      </w:r>
      <w:proofErr w:type="spellEnd"/>
      <w:r w:rsidRPr="00EA42D6">
        <w:t xml:space="preserve"> of the field. The exclusion zones </w:t>
      </w:r>
      <w:proofErr w:type="gramStart"/>
      <w:r w:rsidRPr="00EA42D6">
        <w:t>shall be placed</w:t>
      </w:r>
      <w:proofErr w:type="gramEnd"/>
      <w:r w:rsidRPr="00EA42D6">
        <w:t xml:space="preserve"> in the two corners on the opposite side of the pool to the official table. They shall be 2 </w:t>
      </w:r>
      <w:proofErr w:type="spellStart"/>
      <w:r w:rsidRPr="00EA42D6">
        <w:t>metres</w:t>
      </w:r>
      <w:proofErr w:type="spellEnd"/>
      <w:r w:rsidRPr="00EA42D6">
        <w:t xml:space="preserve"> in length and shall extend along the goal line.</w:t>
      </w:r>
    </w:p>
    <w:p w:rsidR="00F40C8F" w:rsidRPr="00EA42D6" w:rsidRDefault="00F40C8F" w:rsidP="003B5510">
      <w:pPr>
        <w:pStyle w:val="NoSpacing"/>
      </w:pPr>
      <w:r w:rsidRPr="00EA42D6">
        <w:rPr>
          <w:rStyle w:val="Strong"/>
          <w:rFonts w:cstheme="minorHAnsi"/>
          <w:color w:val="000000"/>
        </w:rPr>
        <w:t>FR 9.2</w:t>
      </w:r>
      <w:r w:rsidRPr="00EA42D6">
        <w:t xml:space="preserve"> Platforms </w:t>
      </w:r>
      <w:proofErr w:type="gramStart"/>
      <w:r w:rsidRPr="00EA42D6">
        <w:t>must be provided</w:t>
      </w:r>
      <w:proofErr w:type="gramEnd"/>
      <w:r w:rsidRPr="00EA42D6">
        <w:t xml:space="preserve"> on both sides of the field of play, which shall be 1 </w:t>
      </w:r>
      <w:proofErr w:type="spellStart"/>
      <w:r w:rsidRPr="00EA42D6">
        <w:t>metre</w:t>
      </w:r>
      <w:proofErr w:type="spellEnd"/>
      <w:r w:rsidRPr="00EA42D6">
        <w:t xml:space="preserve"> in width and 70 cm in height above the water level. These platforms enable the referees to have free way from end to end of the4 field of play. Sufficient space </w:t>
      </w:r>
      <w:proofErr w:type="gramStart"/>
      <w:r w:rsidRPr="00EA42D6">
        <w:t>shall also be provided</w:t>
      </w:r>
      <w:proofErr w:type="gramEnd"/>
      <w:r w:rsidRPr="00EA42D6">
        <w:t xml:space="preserve"> at the goal lines for the Goal Judges. The platforms must be </w:t>
      </w:r>
      <w:proofErr w:type="spellStart"/>
      <w:r w:rsidRPr="00EA42D6">
        <w:t>colour</w:t>
      </w:r>
      <w:proofErr w:type="spellEnd"/>
      <w:r w:rsidRPr="00EA42D6">
        <w:t xml:space="preserve"> coded to meet the specification as shown in the diagram of the field of play Annex 4.</w:t>
      </w:r>
    </w:p>
    <w:p w:rsidR="00F40C8F" w:rsidRPr="00EA42D6" w:rsidRDefault="00F40C8F" w:rsidP="003B5510">
      <w:pPr>
        <w:pStyle w:val="NoSpacing"/>
      </w:pPr>
      <w:r w:rsidRPr="00EA42D6">
        <w:rPr>
          <w:rStyle w:val="Strong"/>
          <w:rFonts w:cstheme="minorHAnsi"/>
          <w:color w:val="000000"/>
        </w:rPr>
        <w:t>FR 9.3 </w:t>
      </w:r>
      <w:r w:rsidRPr="00EA42D6">
        <w:t xml:space="preserve">Goals: The goal posts and crossbar must be of wood, metal or synthetic (plastic) with rectangular sections of 0.075 </w:t>
      </w:r>
      <w:proofErr w:type="spellStart"/>
      <w:r w:rsidRPr="00EA42D6">
        <w:t>metre</w:t>
      </w:r>
      <w:proofErr w:type="spellEnd"/>
      <w:r w:rsidRPr="00EA42D6">
        <w:t xml:space="preserve">, square with the goal line and painted white. The goal posts must be fixed, rigid and perpendicular at each end of the playing space, equal distances from the sides and at least 0.3 </w:t>
      </w:r>
      <w:proofErr w:type="spellStart"/>
      <w:r w:rsidRPr="00EA42D6">
        <w:t>metre</w:t>
      </w:r>
      <w:proofErr w:type="spellEnd"/>
      <w:r w:rsidRPr="00EA42D6">
        <w:t xml:space="preserve"> in front of the ends of the field of play or of any obstruction. Any standing or resting place for the goalkeeper other than the floor of the pool </w:t>
      </w:r>
      <w:proofErr w:type="gramStart"/>
      <w:r w:rsidRPr="00EA42D6">
        <w:t>is not permitted</w:t>
      </w:r>
      <w:proofErr w:type="gramEnd"/>
      <w:r w:rsidRPr="00EA42D6">
        <w:t>.</w:t>
      </w:r>
    </w:p>
    <w:p w:rsidR="00F40C8F" w:rsidRPr="00EA42D6" w:rsidRDefault="00F40C8F" w:rsidP="003B5510">
      <w:pPr>
        <w:pStyle w:val="NoSpacing"/>
      </w:pPr>
      <w:r w:rsidRPr="00EA42D6">
        <w:rPr>
          <w:rStyle w:val="Strong"/>
          <w:rFonts w:cstheme="minorHAnsi"/>
          <w:color w:val="000000"/>
        </w:rPr>
        <w:t>FR 9.4</w:t>
      </w:r>
      <w:r w:rsidRPr="00EA42D6">
        <w:t xml:space="preserve"> The inner sides of the goal posts must be 3.0 </w:t>
      </w:r>
      <w:proofErr w:type="spellStart"/>
      <w:r w:rsidRPr="00EA42D6">
        <w:t>metres</w:t>
      </w:r>
      <w:proofErr w:type="spellEnd"/>
      <w:r w:rsidRPr="00EA42D6">
        <w:t xml:space="preserve"> apart. The underside of the cross bar must be 0.9 </w:t>
      </w:r>
      <w:proofErr w:type="spellStart"/>
      <w:r w:rsidRPr="00EA42D6">
        <w:t>metres</w:t>
      </w:r>
      <w:proofErr w:type="spellEnd"/>
      <w:r w:rsidRPr="00EA42D6">
        <w:t xml:space="preserve"> above the water surface.</w:t>
      </w:r>
    </w:p>
    <w:p w:rsidR="00F40C8F" w:rsidRPr="00EA42D6" w:rsidRDefault="00F40C8F" w:rsidP="003B5510">
      <w:pPr>
        <w:pStyle w:val="NoSpacing"/>
      </w:pPr>
      <w:r w:rsidRPr="00EA42D6">
        <w:rPr>
          <w:rStyle w:val="Strong"/>
          <w:rFonts w:cstheme="minorHAnsi"/>
          <w:color w:val="000000"/>
        </w:rPr>
        <w:lastRenderedPageBreak/>
        <w:t>FR 9.5</w:t>
      </w:r>
      <w:r w:rsidRPr="00EA42D6">
        <w:t xml:space="preserve"> The underside of the crossbar must be 0.9 </w:t>
      </w:r>
      <w:proofErr w:type="spellStart"/>
      <w:r w:rsidRPr="00EA42D6">
        <w:t>metre</w:t>
      </w:r>
      <w:proofErr w:type="spellEnd"/>
      <w:r w:rsidRPr="00EA42D6">
        <w:t xml:space="preserve"> above the water surface when the water is 1.5 </w:t>
      </w:r>
      <w:proofErr w:type="spellStart"/>
      <w:r w:rsidRPr="00EA42D6">
        <w:t>metres</w:t>
      </w:r>
      <w:proofErr w:type="spellEnd"/>
      <w:r w:rsidRPr="00EA42D6">
        <w:t xml:space="preserve"> or more in depth, and 2.4 </w:t>
      </w:r>
      <w:proofErr w:type="spellStart"/>
      <w:r w:rsidRPr="00EA42D6">
        <w:t>metres</w:t>
      </w:r>
      <w:proofErr w:type="spellEnd"/>
      <w:r w:rsidRPr="00EA42D6">
        <w:t xml:space="preserve"> above the bottom of the pool when the depth of the water is less than 1.5 </w:t>
      </w:r>
      <w:proofErr w:type="spellStart"/>
      <w:r w:rsidRPr="00EA42D6">
        <w:t>metres</w:t>
      </w:r>
      <w:proofErr w:type="spellEnd"/>
      <w:r w:rsidRPr="00EA42D6">
        <w:t>.</w:t>
      </w:r>
    </w:p>
    <w:p w:rsidR="00F40C8F" w:rsidRPr="00EA42D6" w:rsidRDefault="00F40C8F" w:rsidP="003B5510">
      <w:pPr>
        <w:pStyle w:val="NoSpacing"/>
        <w:rPr>
          <w:rFonts w:cstheme="minorHAnsi"/>
          <w:color w:val="000000"/>
        </w:rPr>
      </w:pPr>
      <w:r w:rsidRPr="00EA42D6">
        <w:rPr>
          <w:rStyle w:val="Strong"/>
          <w:rFonts w:cstheme="minorHAnsi"/>
          <w:color w:val="000000"/>
        </w:rPr>
        <w:t>FR 9.6</w:t>
      </w:r>
      <w:r w:rsidRPr="00EA42D6">
        <w:rPr>
          <w:rFonts w:cstheme="minorHAnsi"/>
          <w:color w:val="000000"/>
        </w:rPr>
        <w:t xml:space="preserve"> Limp nets </w:t>
      </w:r>
      <w:proofErr w:type="gramStart"/>
      <w:r w:rsidRPr="00EA42D6">
        <w:rPr>
          <w:rFonts w:cstheme="minorHAnsi"/>
          <w:color w:val="000000"/>
        </w:rPr>
        <w:t>must be attached</w:t>
      </w:r>
      <w:proofErr w:type="gramEnd"/>
      <w:r w:rsidRPr="00EA42D6">
        <w:rPr>
          <w:rFonts w:cstheme="minorHAnsi"/>
          <w:color w:val="000000"/>
        </w:rPr>
        <w:t xml:space="preserve"> to the goal fixtures to enclose the entire pool space securely fastened to the goal posts and crossbar, allowing not less than 0.3m of clear space behind the goal line everywhere within the goal area.</w:t>
      </w:r>
    </w:p>
    <w:p w:rsidR="00FD3433" w:rsidRPr="00EA42D6" w:rsidRDefault="00F40C8F" w:rsidP="008469D3">
      <w:pPr>
        <w:rPr>
          <w:rFonts w:cstheme="minorHAnsi"/>
        </w:rPr>
      </w:pPr>
      <w:r w:rsidRPr="00EA42D6">
        <w:rPr>
          <w:rFonts w:cstheme="minorHAnsi"/>
          <w:noProof/>
        </w:rPr>
        <w:drawing>
          <wp:inline distT="0" distB="0" distL="0" distR="0" wp14:anchorId="606F939B" wp14:editId="337E8830">
            <wp:extent cx="3291055" cy="4669129"/>
            <wp:effectExtent l="0" t="3175"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6260"/>
                    <a:stretch/>
                  </pic:blipFill>
                  <pic:spPr bwMode="auto">
                    <a:xfrm rot="5400000">
                      <a:off x="0" y="0"/>
                      <a:ext cx="3318149" cy="4707568"/>
                    </a:xfrm>
                    <a:prstGeom prst="rect">
                      <a:avLst/>
                    </a:prstGeom>
                    <a:ln>
                      <a:noFill/>
                    </a:ln>
                    <a:extLst>
                      <a:ext uri="{53640926-AAD7-44D8-BBD7-CCE9431645EC}">
                        <a14:shadowObscured xmlns:a14="http://schemas.microsoft.com/office/drawing/2010/main"/>
                      </a:ext>
                    </a:extLst>
                  </pic:spPr>
                </pic:pic>
              </a:graphicData>
            </a:graphic>
          </wp:inline>
        </w:drawing>
      </w:r>
    </w:p>
    <w:sectPr w:rsidR="00FD3433" w:rsidRPr="00EA42D6" w:rsidSect="00E44C7E">
      <w:headerReference w:type="default" r:id="rId21"/>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936" w:rsidRDefault="00603936" w:rsidP="00E44C7E">
      <w:pPr>
        <w:spacing w:after="0" w:line="240" w:lineRule="auto"/>
      </w:pPr>
      <w:r>
        <w:separator/>
      </w:r>
    </w:p>
  </w:endnote>
  <w:endnote w:type="continuationSeparator" w:id="0">
    <w:p w:rsidR="00603936" w:rsidRDefault="00603936" w:rsidP="00E4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936" w:rsidRDefault="00603936" w:rsidP="00E44C7E">
      <w:pPr>
        <w:spacing w:after="0" w:line="240" w:lineRule="auto"/>
      </w:pPr>
      <w:r>
        <w:separator/>
      </w:r>
    </w:p>
  </w:footnote>
  <w:footnote w:type="continuationSeparator" w:id="0">
    <w:p w:rsidR="00603936" w:rsidRDefault="00603936" w:rsidP="00E44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C7E" w:rsidRDefault="00E44C7E">
    <w:pPr>
      <w:pStyle w:val="Header"/>
    </w:pPr>
    <w:r>
      <w:rPr>
        <w:noProof/>
      </w:rPr>
      <w:drawing>
        <wp:inline distT="0" distB="0" distL="0" distR="0" wp14:anchorId="18E50EBF" wp14:editId="267364BE">
          <wp:extent cx="1094105" cy="6165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4105" cy="616585"/>
                  </a:xfrm>
                  <a:prstGeom prst="rect">
                    <a:avLst/>
                  </a:prstGeom>
                </pic:spPr>
              </pic:pic>
            </a:graphicData>
          </a:graphic>
        </wp:inline>
      </w:drawing>
    </w:r>
  </w:p>
  <w:p w:rsidR="00E44C7E" w:rsidRDefault="00E44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7491C"/>
    <w:multiLevelType w:val="hybridMultilevel"/>
    <w:tmpl w:val="371E0328"/>
    <w:lvl w:ilvl="0" w:tplc="92DEF0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421C54"/>
    <w:multiLevelType w:val="hybridMultilevel"/>
    <w:tmpl w:val="35CE8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C5"/>
    <w:rsid w:val="000E26EA"/>
    <w:rsid w:val="00130EEB"/>
    <w:rsid w:val="00177C44"/>
    <w:rsid w:val="001868E2"/>
    <w:rsid w:val="00190706"/>
    <w:rsid w:val="00257A52"/>
    <w:rsid w:val="00266396"/>
    <w:rsid w:val="002672A2"/>
    <w:rsid w:val="00277D31"/>
    <w:rsid w:val="00287553"/>
    <w:rsid w:val="003B3843"/>
    <w:rsid w:val="003B5510"/>
    <w:rsid w:val="003C40C5"/>
    <w:rsid w:val="00471CF5"/>
    <w:rsid w:val="00570A9E"/>
    <w:rsid w:val="005751C5"/>
    <w:rsid w:val="00597E5D"/>
    <w:rsid w:val="00603936"/>
    <w:rsid w:val="00662DA2"/>
    <w:rsid w:val="006E6993"/>
    <w:rsid w:val="007D287E"/>
    <w:rsid w:val="0083014E"/>
    <w:rsid w:val="008469D3"/>
    <w:rsid w:val="008E0C28"/>
    <w:rsid w:val="00941BDA"/>
    <w:rsid w:val="00954D80"/>
    <w:rsid w:val="009A6946"/>
    <w:rsid w:val="009E7B7A"/>
    <w:rsid w:val="00A07ED7"/>
    <w:rsid w:val="00A8404D"/>
    <w:rsid w:val="00AC680A"/>
    <w:rsid w:val="00AD5794"/>
    <w:rsid w:val="00B0325E"/>
    <w:rsid w:val="00B04324"/>
    <w:rsid w:val="00BE6810"/>
    <w:rsid w:val="00C17FAE"/>
    <w:rsid w:val="00C964C2"/>
    <w:rsid w:val="00D444AA"/>
    <w:rsid w:val="00E43FFA"/>
    <w:rsid w:val="00E44C7E"/>
    <w:rsid w:val="00EA42D6"/>
    <w:rsid w:val="00ED17DF"/>
    <w:rsid w:val="00EF0965"/>
    <w:rsid w:val="00F40C8F"/>
    <w:rsid w:val="00F521DD"/>
    <w:rsid w:val="00F61410"/>
    <w:rsid w:val="00F9613F"/>
    <w:rsid w:val="00FD3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A6C3"/>
  <w15:chartTrackingRefBased/>
  <w15:docId w15:val="{1388183E-DE3C-43CA-9CCF-45BDCEAD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1C5"/>
    <w:pPr>
      <w:spacing w:after="0" w:line="240" w:lineRule="auto"/>
    </w:pPr>
  </w:style>
  <w:style w:type="paragraph" w:styleId="Header">
    <w:name w:val="header"/>
    <w:basedOn w:val="Normal"/>
    <w:link w:val="HeaderChar"/>
    <w:uiPriority w:val="99"/>
    <w:unhideWhenUsed/>
    <w:rsid w:val="00E44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C7E"/>
  </w:style>
  <w:style w:type="paragraph" w:styleId="Footer">
    <w:name w:val="footer"/>
    <w:basedOn w:val="Normal"/>
    <w:link w:val="FooterChar"/>
    <w:uiPriority w:val="99"/>
    <w:unhideWhenUsed/>
    <w:rsid w:val="00E44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C7E"/>
  </w:style>
  <w:style w:type="character" w:styleId="Hyperlink">
    <w:name w:val="Hyperlink"/>
    <w:basedOn w:val="DefaultParagraphFont"/>
    <w:uiPriority w:val="99"/>
    <w:unhideWhenUsed/>
    <w:rsid w:val="00266396"/>
    <w:rPr>
      <w:color w:val="0563C1" w:themeColor="hyperlink"/>
      <w:u w:val="single"/>
    </w:rPr>
  </w:style>
  <w:style w:type="paragraph" w:styleId="NormalWeb">
    <w:name w:val="Normal (Web)"/>
    <w:basedOn w:val="Normal"/>
    <w:uiPriority w:val="99"/>
    <w:unhideWhenUsed/>
    <w:rsid w:val="002663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6396"/>
    <w:rPr>
      <w:b/>
      <w:bCs/>
    </w:rPr>
  </w:style>
  <w:style w:type="character" w:styleId="FollowedHyperlink">
    <w:name w:val="FollowedHyperlink"/>
    <w:basedOn w:val="DefaultParagraphFont"/>
    <w:uiPriority w:val="99"/>
    <w:semiHidden/>
    <w:unhideWhenUsed/>
    <w:rsid w:val="00287553"/>
    <w:rPr>
      <w:color w:val="954F72" w:themeColor="followedHyperlink"/>
      <w:u w:val="single"/>
    </w:rPr>
  </w:style>
  <w:style w:type="paragraph" w:styleId="ListParagraph">
    <w:name w:val="List Paragraph"/>
    <w:basedOn w:val="Normal"/>
    <w:uiPriority w:val="34"/>
    <w:qFormat/>
    <w:rsid w:val="00EA4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11670">
      <w:bodyDiv w:val="1"/>
      <w:marLeft w:val="0"/>
      <w:marRight w:val="0"/>
      <w:marTop w:val="0"/>
      <w:marBottom w:val="0"/>
      <w:divBdr>
        <w:top w:val="none" w:sz="0" w:space="0" w:color="auto"/>
        <w:left w:val="none" w:sz="0" w:space="0" w:color="auto"/>
        <w:bottom w:val="none" w:sz="0" w:space="0" w:color="auto"/>
        <w:right w:val="none" w:sz="0" w:space="0" w:color="auto"/>
      </w:divBdr>
    </w:div>
    <w:div w:id="604654127">
      <w:bodyDiv w:val="1"/>
      <w:marLeft w:val="0"/>
      <w:marRight w:val="0"/>
      <w:marTop w:val="0"/>
      <w:marBottom w:val="0"/>
      <w:divBdr>
        <w:top w:val="none" w:sz="0" w:space="0" w:color="auto"/>
        <w:left w:val="none" w:sz="0" w:space="0" w:color="auto"/>
        <w:bottom w:val="none" w:sz="0" w:space="0" w:color="auto"/>
        <w:right w:val="none" w:sz="0" w:space="0" w:color="auto"/>
      </w:divBdr>
    </w:div>
    <w:div w:id="977882592">
      <w:bodyDiv w:val="1"/>
      <w:marLeft w:val="0"/>
      <w:marRight w:val="0"/>
      <w:marTop w:val="0"/>
      <w:marBottom w:val="0"/>
      <w:divBdr>
        <w:top w:val="none" w:sz="0" w:space="0" w:color="auto"/>
        <w:left w:val="none" w:sz="0" w:space="0" w:color="auto"/>
        <w:bottom w:val="none" w:sz="0" w:space="0" w:color="auto"/>
        <w:right w:val="none" w:sz="0" w:space="0" w:color="auto"/>
      </w:divBdr>
    </w:div>
    <w:div w:id="991249756">
      <w:bodyDiv w:val="1"/>
      <w:marLeft w:val="0"/>
      <w:marRight w:val="0"/>
      <w:marTop w:val="0"/>
      <w:marBottom w:val="0"/>
      <w:divBdr>
        <w:top w:val="none" w:sz="0" w:space="0" w:color="auto"/>
        <w:left w:val="none" w:sz="0" w:space="0" w:color="auto"/>
        <w:bottom w:val="none" w:sz="0" w:space="0" w:color="auto"/>
        <w:right w:val="none" w:sz="0" w:space="0" w:color="auto"/>
      </w:divBdr>
    </w:div>
    <w:div w:id="1081222162">
      <w:bodyDiv w:val="1"/>
      <w:marLeft w:val="0"/>
      <w:marRight w:val="0"/>
      <w:marTop w:val="0"/>
      <w:marBottom w:val="0"/>
      <w:divBdr>
        <w:top w:val="none" w:sz="0" w:space="0" w:color="auto"/>
        <w:left w:val="none" w:sz="0" w:space="0" w:color="auto"/>
        <w:bottom w:val="none" w:sz="0" w:space="0" w:color="auto"/>
        <w:right w:val="none" w:sz="0" w:space="0" w:color="auto"/>
      </w:divBdr>
    </w:div>
    <w:div w:id="1475295292">
      <w:bodyDiv w:val="1"/>
      <w:marLeft w:val="0"/>
      <w:marRight w:val="0"/>
      <w:marTop w:val="0"/>
      <w:marBottom w:val="0"/>
      <w:divBdr>
        <w:top w:val="none" w:sz="0" w:space="0" w:color="auto"/>
        <w:left w:val="none" w:sz="0" w:space="0" w:color="auto"/>
        <w:bottom w:val="none" w:sz="0" w:space="0" w:color="auto"/>
        <w:right w:val="none" w:sz="0" w:space="0" w:color="auto"/>
      </w:divBdr>
    </w:div>
    <w:div w:id="1666588077">
      <w:bodyDiv w:val="1"/>
      <w:marLeft w:val="0"/>
      <w:marRight w:val="0"/>
      <w:marTop w:val="0"/>
      <w:marBottom w:val="0"/>
      <w:divBdr>
        <w:top w:val="none" w:sz="0" w:space="0" w:color="auto"/>
        <w:left w:val="none" w:sz="0" w:space="0" w:color="auto"/>
        <w:bottom w:val="none" w:sz="0" w:space="0" w:color="auto"/>
        <w:right w:val="none" w:sz="0" w:space="0" w:color="auto"/>
      </w:divBdr>
    </w:div>
    <w:div w:id="1734696905">
      <w:bodyDiv w:val="1"/>
      <w:marLeft w:val="0"/>
      <w:marRight w:val="0"/>
      <w:marTop w:val="0"/>
      <w:marBottom w:val="0"/>
      <w:divBdr>
        <w:top w:val="none" w:sz="0" w:space="0" w:color="auto"/>
        <w:left w:val="none" w:sz="0" w:space="0" w:color="auto"/>
        <w:bottom w:val="none" w:sz="0" w:space="0" w:color="auto"/>
        <w:right w:val="none" w:sz="0" w:space="0" w:color="auto"/>
      </w:divBdr>
    </w:div>
    <w:div w:id="1887177167">
      <w:bodyDiv w:val="1"/>
      <w:marLeft w:val="0"/>
      <w:marRight w:val="0"/>
      <w:marTop w:val="0"/>
      <w:marBottom w:val="0"/>
      <w:divBdr>
        <w:top w:val="none" w:sz="0" w:space="0" w:color="auto"/>
        <w:left w:val="none" w:sz="0" w:space="0" w:color="auto"/>
        <w:bottom w:val="none" w:sz="0" w:space="0" w:color="auto"/>
        <w:right w:val="none" w:sz="0" w:space="0" w:color="auto"/>
      </w:divBdr>
    </w:div>
    <w:div w:id="19980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s://www.fina.org/content/fr-8-water-polo-pools-olympic-games-and-world-championship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fina.org/content/fr-7-pools-water-polo"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linkprotect.cudasvc.com/url?a=https%3a%2f%2fwww.fina.org%2fcontent%2fwp-1-field-play-equipment-0&amp;c=E,1,dtKWEwxpQVjLdYMzBsOqNhl_4cHQdyYsBAdbgegeyEKAAn_odB7GKblBkuEkGLEuaNjhtoH96IDRs2XpU-ueFcMd7VfTg6sPMJ7KfGgQGEIx7kU2_c3dFK8,&amp;typo=0"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fina.org/content/fr-9-equipment-water-polo-pool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cid:b95e2c18-94f2-4f5b-a881-54a760b6ed56@sbna-inc.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SBHPP</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Clark</dc:creator>
  <cp:keywords/>
  <dc:description/>
  <cp:lastModifiedBy>Ashley Clark</cp:lastModifiedBy>
  <cp:revision>2</cp:revision>
  <dcterms:created xsi:type="dcterms:W3CDTF">2019-08-08T20:00:00Z</dcterms:created>
  <dcterms:modified xsi:type="dcterms:W3CDTF">2019-08-08T20:00:00Z</dcterms:modified>
</cp:coreProperties>
</file>